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B7" w:rsidRPr="00C25B49" w:rsidRDefault="009621B7" w:rsidP="00632C3C">
      <w:pPr>
        <w:ind w:left="2832" w:firstLine="708"/>
        <w:rPr>
          <w:b/>
          <w:sz w:val="28"/>
          <w:szCs w:val="28"/>
        </w:rPr>
      </w:pPr>
      <w:r w:rsidRPr="00C25B49">
        <w:rPr>
          <w:b/>
          <w:sz w:val="28"/>
          <w:szCs w:val="28"/>
        </w:rPr>
        <w:t>ŞAHİNBEY BELEDİYESİ</w:t>
      </w:r>
    </w:p>
    <w:p w:rsidR="009621B7" w:rsidRPr="00C25B49" w:rsidRDefault="00632C3C" w:rsidP="00632C3C">
      <w:pPr>
        <w:ind w:left="708" w:firstLine="708"/>
        <w:rPr>
          <w:b/>
          <w:sz w:val="28"/>
          <w:szCs w:val="28"/>
        </w:rPr>
      </w:pPr>
      <w:r>
        <w:rPr>
          <w:b/>
          <w:sz w:val="28"/>
          <w:szCs w:val="28"/>
        </w:rPr>
        <w:t xml:space="preserve">                         </w:t>
      </w:r>
      <w:r w:rsidR="009621B7" w:rsidRPr="00C25B49">
        <w:rPr>
          <w:b/>
          <w:sz w:val="28"/>
          <w:szCs w:val="28"/>
        </w:rPr>
        <w:t>MALİ HİZMETLER MÜDÜRLÜĞÜ</w:t>
      </w:r>
    </w:p>
    <w:p w:rsidR="009621B7" w:rsidRPr="00C25B49" w:rsidRDefault="009621B7" w:rsidP="009621B7">
      <w:pPr>
        <w:jc w:val="center"/>
        <w:rPr>
          <w:b/>
          <w:sz w:val="28"/>
          <w:szCs w:val="28"/>
        </w:rPr>
      </w:pPr>
    </w:p>
    <w:p w:rsidR="00243448" w:rsidRPr="00243448" w:rsidRDefault="00293460" w:rsidP="00243448">
      <w:pPr>
        <w:pStyle w:val="ortabalkbold"/>
        <w:spacing w:before="0" w:beforeAutospacing="0" w:after="0" w:afterAutospacing="0" w:line="240" w:lineRule="atLeast"/>
        <w:jc w:val="center"/>
        <w:rPr>
          <w:b/>
          <w:sz w:val="28"/>
          <w:szCs w:val="28"/>
        </w:rPr>
      </w:pPr>
      <w:r>
        <w:rPr>
          <w:b/>
          <w:sz w:val="28"/>
          <w:szCs w:val="28"/>
        </w:rPr>
        <w:t>7440</w:t>
      </w:r>
      <w:r w:rsidR="00990944">
        <w:rPr>
          <w:b/>
          <w:sz w:val="28"/>
          <w:szCs w:val="28"/>
        </w:rPr>
        <w:t xml:space="preserve"> SAYILI </w:t>
      </w:r>
      <w:r w:rsidR="00243448" w:rsidRPr="00243448">
        <w:rPr>
          <w:b/>
          <w:sz w:val="28"/>
          <w:szCs w:val="28"/>
        </w:rPr>
        <w:t>BAZI ALACAKLAR</w:t>
      </w:r>
      <w:r w:rsidR="00243448">
        <w:rPr>
          <w:b/>
          <w:sz w:val="28"/>
          <w:szCs w:val="28"/>
        </w:rPr>
        <w:t xml:space="preserve">IN YENİDEN YAPILANDIRILMASI İLE </w:t>
      </w:r>
      <w:r w:rsidR="00243448" w:rsidRPr="00243448">
        <w:rPr>
          <w:b/>
          <w:sz w:val="28"/>
          <w:szCs w:val="28"/>
        </w:rPr>
        <w:t>BAZI</w:t>
      </w:r>
      <w:r w:rsidR="00243448">
        <w:rPr>
          <w:b/>
          <w:sz w:val="28"/>
          <w:szCs w:val="28"/>
        </w:rPr>
        <w:t xml:space="preserve"> </w:t>
      </w:r>
      <w:r w:rsidR="00243448" w:rsidRPr="00243448">
        <w:rPr>
          <w:b/>
          <w:sz w:val="28"/>
          <w:szCs w:val="28"/>
        </w:rPr>
        <w:t>KANUNLARDA DEĞİŞİKLİK YAPILMASINA İLİŞKİN KANUN</w:t>
      </w:r>
    </w:p>
    <w:p w:rsidR="009621B7" w:rsidRPr="00C25B49" w:rsidRDefault="00990944" w:rsidP="00243448">
      <w:pPr>
        <w:pStyle w:val="ortabalkbold"/>
        <w:spacing w:before="0" w:beforeAutospacing="0" w:after="0" w:afterAutospacing="0" w:line="240" w:lineRule="atLeast"/>
        <w:jc w:val="center"/>
        <w:rPr>
          <w:b/>
          <w:sz w:val="28"/>
          <w:szCs w:val="28"/>
        </w:rPr>
      </w:pPr>
      <w:r>
        <w:rPr>
          <w:b/>
          <w:sz w:val="28"/>
          <w:szCs w:val="28"/>
        </w:rPr>
        <w:t xml:space="preserve"> </w:t>
      </w:r>
      <w:r w:rsidR="009621B7" w:rsidRPr="00C25B49">
        <w:rPr>
          <w:b/>
          <w:sz w:val="28"/>
          <w:szCs w:val="28"/>
        </w:rPr>
        <w:t>UYGULAMA REHBERİ</w:t>
      </w:r>
    </w:p>
    <w:p w:rsidR="009621B7" w:rsidRPr="00990944" w:rsidRDefault="009621B7" w:rsidP="00990944">
      <w:pPr>
        <w:ind w:firstLine="708"/>
        <w:jc w:val="both"/>
        <w:rPr>
          <w:sz w:val="24"/>
          <w:szCs w:val="24"/>
        </w:rPr>
      </w:pPr>
    </w:p>
    <w:p w:rsidR="009621B7" w:rsidRDefault="001A3968" w:rsidP="00C25B49">
      <w:pPr>
        <w:ind w:firstLine="708"/>
        <w:jc w:val="both"/>
        <w:rPr>
          <w:sz w:val="24"/>
          <w:szCs w:val="24"/>
        </w:rPr>
      </w:pPr>
      <w:r>
        <w:rPr>
          <w:sz w:val="24"/>
          <w:szCs w:val="24"/>
        </w:rPr>
        <w:t>7440</w:t>
      </w:r>
      <w:r w:rsidR="00421996">
        <w:rPr>
          <w:sz w:val="24"/>
          <w:szCs w:val="24"/>
        </w:rPr>
        <w:t xml:space="preserve"> Sayılı </w:t>
      </w:r>
      <w:r w:rsidR="009621B7" w:rsidRPr="009621B7">
        <w:rPr>
          <w:sz w:val="24"/>
          <w:szCs w:val="24"/>
        </w:rPr>
        <w:t>“</w:t>
      </w:r>
      <w:r w:rsidR="00990944" w:rsidRPr="00990944">
        <w:rPr>
          <w:sz w:val="24"/>
          <w:szCs w:val="24"/>
        </w:rPr>
        <w:t>Bazı Alacakların Yeniden Yapılandırılması İle Bazı Kanunlarda Değişiklik Yapılması Hakkında Kanun</w:t>
      </w:r>
      <w:r w:rsidR="009621B7" w:rsidRPr="009621B7">
        <w:rPr>
          <w:sz w:val="24"/>
          <w:szCs w:val="24"/>
        </w:rPr>
        <w:t xml:space="preserve">” yürürlüğe girmiştir. Kanun uygulamasına ilişkin bazı pratik bilgiler aşağıda yer almaktadır: </w:t>
      </w:r>
    </w:p>
    <w:p w:rsidR="00D60C95" w:rsidRDefault="00D60C95" w:rsidP="009621B7">
      <w:pPr>
        <w:jc w:val="both"/>
        <w:rPr>
          <w:b/>
          <w:sz w:val="26"/>
          <w:szCs w:val="26"/>
        </w:rPr>
      </w:pPr>
    </w:p>
    <w:p w:rsidR="009621B7" w:rsidRPr="00C25B49" w:rsidRDefault="009621B7" w:rsidP="009621B7">
      <w:pPr>
        <w:jc w:val="both"/>
        <w:rPr>
          <w:b/>
          <w:sz w:val="26"/>
          <w:szCs w:val="26"/>
        </w:rPr>
      </w:pPr>
      <w:r w:rsidRPr="00C25B49">
        <w:rPr>
          <w:b/>
          <w:sz w:val="26"/>
          <w:szCs w:val="26"/>
        </w:rPr>
        <w:t xml:space="preserve">A.KANUNUN KAPSAMI </w:t>
      </w:r>
    </w:p>
    <w:p w:rsidR="009621B7" w:rsidRPr="00C25B49" w:rsidRDefault="009621B7" w:rsidP="009621B7">
      <w:pPr>
        <w:jc w:val="both"/>
        <w:rPr>
          <w:b/>
          <w:sz w:val="24"/>
          <w:szCs w:val="24"/>
        </w:rPr>
      </w:pPr>
      <w:r w:rsidRPr="00C25B49">
        <w:rPr>
          <w:b/>
          <w:sz w:val="24"/>
          <w:szCs w:val="24"/>
        </w:rPr>
        <w:t xml:space="preserve">1. Kanun hangi gelir türlerini kapsar? </w:t>
      </w:r>
    </w:p>
    <w:p w:rsidR="009621B7" w:rsidRDefault="009621B7" w:rsidP="00C25B49">
      <w:pPr>
        <w:ind w:firstLine="708"/>
        <w:jc w:val="both"/>
        <w:rPr>
          <w:sz w:val="24"/>
          <w:szCs w:val="24"/>
        </w:rPr>
      </w:pPr>
      <w:r w:rsidRPr="009621B7">
        <w:rPr>
          <w:sz w:val="24"/>
          <w:szCs w:val="24"/>
        </w:rPr>
        <w:t xml:space="preserve">Kanun, 213 sayılı Kanun kapsamındaki vergi ve harçlar, 6183 sayılı Kanun kapsamındaki alacaklar ve 2464 sayılı Kanunun 97. maddesine göre tahsil edilen ücretleri kapsamaktadır. </w:t>
      </w:r>
    </w:p>
    <w:p w:rsidR="00C25B49" w:rsidRDefault="009621B7" w:rsidP="00B7675C">
      <w:pPr>
        <w:ind w:firstLine="708"/>
        <w:jc w:val="both"/>
        <w:rPr>
          <w:sz w:val="24"/>
          <w:szCs w:val="24"/>
        </w:rPr>
      </w:pPr>
      <w:r w:rsidRPr="009621B7">
        <w:rPr>
          <w:sz w:val="24"/>
          <w:szCs w:val="24"/>
        </w:rPr>
        <w:t xml:space="preserve"> Bu çerçevede Müdürlüğümüz bünyesinde tahsil edilen:</w:t>
      </w:r>
    </w:p>
    <w:p w:rsidR="00C25B49" w:rsidRDefault="00C25B49" w:rsidP="002E6681">
      <w:pPr>
        <w:pStyle w:val="ListeParagraf"/>
        <w:numPr>
          <w:ilvl w:val="0"/>
          <w:numId w:val="6"/>
        </w:numPr>
        <w:jc w:val="both"/>
        <w:rPr>
          <w:sz w:val="24"/>
          <w:szCs w:val="24"/>
        </w:rPr>
      </w:pPr>
      <w:r>
        <w:rPr>
          <w:sz w:val="24"/>
          <w:szCs w:val="24"/>
        </w:rPr>
        <w:t>Emlak Vergisi</w:t>
      </w:r>
    </w:p>
    <w:p w:rsidR="009621B7" w:rsidRPr="009621B7" w:rsidRDefault="00C25B49" w:rsidP="002E6681">
      <w:pPr>
        <w:pStyle w:val="ListeParagraf"/>
        <w:numPr>
          <w:ilvl w:val="0"/>
          <w:numId w:val="6"/>
        </w:numPr>
        <w:jc w:val="both"/>
        <w:rPr>
          <w:sz w:val="24"/>
          <w:szCs w:val="24"/>
        </w:rPr>
      </w:pPr>
      <w:r>
        <w:rPr>
          <w:sz w:val="24"/>
          <w:szCs w:val="24"/>
        </w:rPr>
        <w:t>Çevre Temizlik Vergisi</w:t>
      </w:r>
    </w:p>
    <w:p w:rsidR="009621B7" w:rsidRDefault="009621B7" w:rsidP="002E6681">
      <w:pPr>
        <w:pStyle w:val="ListeParagraf"/>
        <w:numPr>
          <w:ilvl w:val="0"/>
          <w:numId w:val="6"/>
        </w:numPr>
        <w:jc w:val="both"/>
        <w:rPr>
          <w:sz w:val="24"/>
          <w:szCs w:val="24"/>
        </w:rPr>
      </w:pPr>
      <w:r w:rsidRPr="009621B7">
        <w:rPr>
          <w:sz w:val="24"/>
          <w:szCs w:val="24"/>
        </w:rPr>
        <w:t xml:space="preserve">İlan reklam Vergisi, </w:t>
      </w:r>
    </w:p>
    <w:p w:rsidR="009621B7" w:rsidRDefault="001A3968" w:rsidP="002E6681">
      <w:pPr>
        <w:pStyle w:val="ListeParagraf"/>
        <w:numPr>
          <w:ilvl w:val="0"/>
          <w:numId w:val="6"/>
        </w:numPr>
        <w:jc w:val="both"/>
        <w:rPr>
          <w:sz w:val="24"/>
          <w:szCs w:val="24"/>
        </w:rPr>
      </w:pPr>
      <w:r>
        <w:rPr>
          <w:sz w:val="24"/>
          <w:szCs w:val="24"/>
        </w:rPr>
        <w:t>Eğlence V</w:t>
      </w:r>
      <w:r w:rsidR="009621B7" w:rsidRPr="009621B7">
        <w:rPr>
          <w:sz w:val="24"/>
          <w:szCs w:val="24"/>
        </w:rPr>
        <w:t xml:space="preserve">ergisi, </w:t>
      </w:r>
    </w:p>
    <w:p w:rsidR="009621B7" w:rsidRDefault="009621B7" w:rsidP="002E6681">
      <w:pPr>
        <w:pStyle w:val="ListeParagraf"/>
        <w:numPr>
          <w:ilvl w:val="0"/>
          <w:numId w:val="6"/>
        </w:numPr>
        <w:jc w:val="both"/>
        <w:rPr>
          <w:sz w:val="24"/>
          <w:szCs w:val="24"/>
        </w:rPr>
      </w:pPr>
      <w:r w:rsidRPr="009621B7">
        <w:rPr>
          <w:sz w:val="24"/>
          <w:szCs w:val="24"/>
        </w:rPr>
        <w:t xml:space="preserve">Harçlar, </w:t>
      </w:r>
    </w:p>
    <w:p w:rsidR="001D7ED7" w:rsidRDefault="001A3968" w:rsidP="002E6681">
      <w:pPr>
        <w:pStyle w:val="ListeParagraf"/>
        <w:numPr>
          <w:ilvl w:val="0"/>
          <w:numId w:val="6"/>
        </w:numPr>
        <w:jc w:val="both"/>
        <w:rPr>
          <w:sz w:val="24"/>
          <w:szCs w:val="24"/>
        </w:rPr>
      </w:pPr>
      <w:r>
        <w:rPr>
          <w:sz w:val="24"/>
          <w:szCs w:val="24"/>
        </w:rPr>
        <w:t>Ecrimisil G</w:t>
      </w:r>
      <w:r w:rsidR="009621B7" w:rsidRPr="009621B7">
        <w:rPr>
          <w:sz w:val="24"/>
          <w:szCs w:val="24"/>
        </w:rPr>
        <w:t>elirleri,</w:t>
      </w:r>
    </w:p>
    <w:p w:rsidR="00243448" w:rsidRDefault="00243448" w:rsidP="002E6681">
      <w:pPr>
        <w:pStyle w:val="ListeParagraf"/>
        <w:numPr>
          <w:ilvl w:val="0"/>
          <w:numId w:val="6"/>
        </w:numPr>
        <w:jc w:val="both"/>
        <w:rPr>
          <w:sz w:val="24"/>
          <w:szCs w:val="24"/>
        </w:rPr>
      </w:pPr>
      <w:r>
        <w:rPr>
          <w:sz w:val="24"/>
          <w:szCs w:val="24"/>
        </w:rPr>
        <w:t>İdari Para Cezaları</w:t>
      </w:r>
    </w:p>
    <w:p w:rsidR="001A3968" w:rsidRDefault="001A3968" w:rsidP="002E6681">
      <w:pPr>
        <w:pStyle w:val="ListeParagraf"/>
        <w:numPr>
          <w:ilvl w:val="0"/>
          <w:numId w:val="6"/>
        </w:numPr>
        <w:jc w:val="both"/>
        <w:rPr>
          <w:sz w:val="24"/>
          <w:szCs w:val="24"/>
        </w:rPr>
      </w:pPr>
      <w:r>
        <w:rPr>
          <w:sz w:val="24"/>
          <w:szCs w:val="24"/>
        </w:rPr>
        <w:t>Kira Gelirleri</w:t>
      </w:r>
    </w:p>
    <w:p w:rsidR="009621B7" w:rsidRDefault="001A3968" w:rsidP="002E6681">
      <w:pPr>
        <w:pStyle w:val="ListeParagraf"/>
        <w:numPr>
          <w:ilvl w:val="0"/>
          <w:numId w:val="6"/>
        </w:numPr>
        <w:jc w:val="both"/>
        <w:rPr>
          <w:sz w:val="24"/>
          <w:szCs w:val="24"/>
        </w:rPr>
      </w:pPr>
      <w:r>
        <w:rPr>
          <w:sz w:val="24"/>
          <w:szCs w:val="24"/>
        </w:rPr>
        <w:t>Ücrete Tabi İ</w:t>
      </w:r>
      <w:r w:rsidR="001D7ED7">
        <w:rPr>
          <w:sz w:val="24"/>
          <w:szCs w:val="24"/>
        </w:rPr>
        <w:t>şler</w:t>
      </w:r>
      <w:r w:rsidR="0003191D">
        <w:rPr>
          <w:sz w:val="24"/>
          <w:szCs w:val="24"/>
        </w:rPr>
        <w:t xml:space="preserve"> ve</w:t>
      </w:r>
    </w:p>
    <w:p w:rsidR="0003191D" w:rsidRDefault="0003191D" w:rsidP="002E6681">
      <w:pPr>
        <w:pStyle w:val="ListeParagraf"/>
        <w:numPr>
          <w:ilvl w:val="0"/>
          <w:numId w:val="6"/>
        </w:numPr>
        <w:jc w:val="both"/>
        <w:rPr>
          <w:sz w:val="24"/>
          <w:szCs w:val="24"/>
        </w:rPr>
      </w:pPr>
      <w:r>
        <w:rPr>
          <w:sz w:val="24"/>
          <w:szCs w:val="24"/>
        </w:rPr>
        <w:t>Kanun kapsamındaki diğer borçlar,</w:t>
      </w:r>
    </w:p>
    <w:p w:rsidR="009621B7" w:rsidRPr="00C25B49" w:rsidRDefault="00C25B49" w:rsidP="00EA1672">
      <w:pPr>
        <w:ind w:firstLine="708"/>
        <w:jc w:val="both"/>
        <w:rPr>
          <w:sz w:val="24"/>
          <w:szCs w:val="24"/>
        </w:rPr>
      </w:pPr>
      <w:r>
        <w:rPr>
          <w:sz w:val="24"/>
          <w:szCs w:val="24"/>
        </w:rPr>
        <w:t>Kanun kapsamındadır.</w:t>
      </w:r>
    </w:p>
    <w:p w:rsidR="009621B7" w:rsidRPr="00C25B49" w:rsidRDefault="009621B7" w:rsidP="009621B7">
      <w:pPr>
        <w:jc w:val="both"/>
        <w:rPr>
          <w:b/>
          <w:sz w:val="24"/>
          <w:szCs w:val="24"/>
        </w:rPr>
      </w:pPr>
      <w:r w:rsidRPr="00C25B49">
        <w:rPr>
          <w:b/>
          <w:sz w:val="24"/>
          <w:szCs w:val="24"/>
        </w:rPr>
        <w:t xml:space="preserve">2. Kanun hangi döneme ait borçları kapsar? </w:t>
      </w:r>
    </w:p>
    <w:p w:rsidR="009621B7" w:rsidRDefault="009621B7" w:rsidP="00C25B49">
      <w:pPr>
        <w:ind w:firstLine="708"/>
        <w:jc w:val="both"/>
        <w:rPr>
          <w:sz w:val="24"/>
          <w:szCs w:val="24"/>
        </w:rPr>
      </w:pPr>
      <w:r w:rsidRPr="009621B7">
        <w:rPr>
          <w:sz w:val="24"/>
          <w:szCs w:val="24"/>
        </w:rPr>
        <w:t xml:space="preserve">Yukarıda sayılan vergi, harç ve ücretlerden </w:t>
      </w:r>
      <w:r w:rsidR="00A40B68">
        <w:rPr>
          <w:sz w:val="24"/>
          <w:szCs w:val="24"/>
        </w:rPr>
        <w:t xml:space="preserve">Vadesi </w:t>
      </w:r>
      <w:r w:rsidR="001A3968">
        <w:rPr>
          <w:b/>
          <w:sz w:val="24"/>
          <w:szCs w:val="24"/>
        </w:rPr>
        <w:t>31.12.2022</w:t>
      </w:r>
      <w:r w:rsidR="00324658">
        <w:rPr>
          <w:b/>
          <w:sz w:val="24"/>
          <w:szCs w:val="24"/>
        </w:rPr>
        <w:t xml:space="preserve"> (bu tarih </w:t>
      </w:r>
      <w:r w:rsidR="00C77CC8">
        <w:rPr>
          <w:b/>
          <w:sz w:val="24"/>
          <w:szCs w:val="24"/>
        </w:rPr>
        <w:t>dâhil</w:t>
      </w:r>
      <w:r w:rsidR="00324658">
        <w:rPr>
          <w:b/>
          <w:sz w:val="24"/>
          <w:szCs w:val="24"/>
        </w:rPr>
        <w:t>)</w:t>
      </w:r>
      <w:r w:rsidRPr="009621B7">
        <w:rPr>
          <w:sz w:val="24"/>
          <w:szCs w:val="24"/>
        </w:rPr>
        <w:t xml:space="preserve"> tarihinden önce </w:t>
      </w:r>
      <w:r w:rsidR="00A40B68">
        <w:rPr>
          <w:sz w:val="24"/>
          <w:szCs w:val="24"/>
        </w:rPr>
        <w:t>olup,</w:t>
      </w:r>
      <w:r w:rsidR="00990944">
        <w:rPr>
          <w:sz w:val="24"/>
          <w:szCs w:val="24"/>
        </w:rPr>
        <w:t xml:space="preserve"> </w:t>
      </w:r>
      <w:r w:rsidR="00A40B68">
        <w:rPr>
          <w:sz w:val="24"/>
          <w:szCs w:val="24"/>
        </w:rPr>
        <w:t>bu tarihten önceki dönemlere ait</w:t>
      </w:r>
      <w:r w:rsidR="00990944">
        <w:rPr>
          <w:sz w:val="24"/>
          <w:szCs w:val="24"/>
        </w:rPr>
        <w:t xml:space="preserve"> ve Kanunun yayımlandığı </w:t>
      </w:r>
      <w:r w:rsidR="001A3968">
        <w:rPr>
          <w:b/>
          <w:sz w:val="24"/>
          <w:szCs w:val="24"/>
        </w:rPr>
        <w:t>12.03.2023</w:t>
      </w:r>
      <w:r w:rsidR="00990944" w:rsidRPr="00731E24">
        <w:rPr>
          <w:b/>
          <w:sz w:val="24"/>
          <w:szCs w:val="24"/>
        </w:rPr>
        <w:t xml:space="preserve"> (bu tarih </w:t>
      </w:r>
      <w:r w:rsidR="00E4746E">
        <w:rPr>
          <w:b/>
          <w:sz w:val="24"/>
          <w:szCs w:val="24"/>
        </w:rPr>
        <w:t>da</w:t>
      </w:r>
      <w:r w:rsidR="00E4746E" w:rsidRPr="00731E24">
        <w:rPr>
          <w:b/>
          <w:sz w:val="24"/>
          <w:szCs w:val="24"/>
        </w:rPr>
        <w:t>hil</w:t>
      </w:r>
      <w:r w:rsidR="00990944" w:rsidRPr="00731E24">
        <w:rPr>
          <w:b/>
          <w:sz w:val="24"/>
          <w:szCs w:val="24"/>
        </w:rPr>
        <w:t>)</w:t>
      </w:r>
      <w:r w:rsidR="00990944">
        <w:rPr>
          <w:sz w:val="24"/>
          <w:szCs w:val="24"/>
        </w:rPr>
        <w:t xml:space="preserve"> tarihinden önce kesinleşen</w:t>
      </w:r>
      <w:r w:rsidR="00A40B68">
        <w:rPr>
          <w:sz w:val="24"/>
          <w:szCs w:val="24"/>
        </w:rPr>
        <w:t xml:space="preserve"> alacakları</w:t>
      </w:r>
      <w:r w:rsidRPr="009621B7">
        <w:rPr>
          <w:sz w:val="24"/>
          <w:szCs w:val="24"/>
        </w:rPr>
        <w:t xml:space="preserve"> kapsamaktadır. </w:t>
      </w:r>
    </w:p>
    <w:p w:rsidR="00D60C95" w:rsidRDefault="00D60C95" w:rsidP="009621B7">
      <w:pPr>
        <w:jc w:val="both"/>
        <w:rPr>
          <w:b/>
          <w:sz w:val="26"/>
          <w:szCs w:val="26"/>
        </w:rPr>
      </w:pPr>
    </w:p>
    <w:p w:rsidR="009621B7" w:rsidRPr="00C25B49" w:rsidRDefault="009621B7" w:rsidP="009621B7">
      <w:pPr>
        <w:jc w:val="both"/>
        <w:rPr>
          <w:b/>
          <w:sz w:val="26"/>
          <w:szCs w:val="26"/>
        </w:rPr>
      </w:pPr>
      <w:r w:rsidRPr="00C25B49">
        <w:rPr>
          <w:b/>
          <w:sz w:val="26"/>
          <w:szCs w:val="26"/>
        </w:rPr>
        <w:t xml:space="preserve">B. BAŞVURU SÜRESİ </w:t>
      </w:r>
    </w:p>
    <w:p w:rsidR="00C25B49" w:rsidRDefault="009621B7" w:rsidP="00C25B49">
      <w:pPr>
        <w:ind w:firstLine="708"/>
        <w:jc w:val="both"/>
        <w:rPr>
          <w:sz w:val="24"/>
          <w:szCs w:val="24"/>
        </w:rPr>
      </w:pPr>
      <w:r w:rsidRPr="009621B7">
        <w:rPr>
          <w:sz w:val="24"/>
          <w:szCs w:val="24"/>
        </w:rPr>
        <w:t>Yapılandırmadan yararlanmak isteyen m</w:t>
      </w:r>
      <w:r>
        <w:rPr>
          <w:sz w:val="24"/>
          <w:szCs w:val="24"/>
        </w:rPr>
        <w:t xml:space="preserve">ükelleflerin </w:t>
      </w:r>
      <w:r w:rsidR="001A3968">
        <w:rPr>
          <w:b/>
          <w:sz w:val="24"/>
          <w:szCs w:val="24"/>
        </w:rPr>
        <w:t>31.05.2023</w:t>
      </w:r>
      <w:r w:rsidR="00925031">
        <w:rPr>
          <w:sz w:val="24"/>
          <w:szCs w:val="24"/>
        </w:rPr>
        <w:t xml:space="preserve">, </w:t>
      </w:r>
      <w:r>
        <w:rPr>
          <w:sz w:val="24"/>
          <w:szCs w:val="24"/>
        </w:rPr>
        <w:t xml:space="preserve"> </w:t>
      </w:r>
      <w:r w:rsidR="00925031" w:rsidRPr="00925031">
        <w:rPr>
          <w:b/>
          <w:sz w:val="24"/>
          <w:szCs w:val="24"/>
        </w:rPr>
        <w:t>mücbir sebep</w:t>
      </w:r>
      <w:r w:rsidR="00925031">
        <w:rPr>
          <w:b/>
          <w:sz w:val="24"/>
          <w:szCs w:val="24"/>
        </w:rPr>
        <w:t xml:space="preserve"> hali</w:t>
      </w:r>
      <w:r w:rsidR="00925031" w:rsidRPr="00925031">
        <w:rPr>
          <w:b/>
          <w:sz w:val="24"/>
          <w:szCs w:val="24"/>
        </w:rPr>
        <w:t xml:space="preserve"> i</w:t>
      </w:r>
      <w:r w:rsidR="001A3968" w:rsidRPr="00925031">
        <w:rPr>
          <w:b/>
          <w:sz w:val="24"/>
          <w:szCs w:val="24"/>
        </w:rPr>
        <w:t>lan edilen illerde</w:t>
      </w:r>
      <w:r w:rsidR="00925031" w:rsidRPr="00925031">
        <w:rPr>
          <w:b/>
          <w:sz w:val="24"/>
          <w:szCs w:val="24"/>
        </w:rPr>
        <w:t xml:space="preserve"> ise 31.10.2023</w:t>
      </w:r>
      <w:r w:rsidR="00925031">
        <w:rPr>
          <w:sz w:val="24"/>
          <w:szCs w:val="24"/>
        </w:rPr>
        <w:t xml:space="preserve"> tarihi mesai bitimine</w:t>
      </w:r>
      <w:r w:rsidR="00925031" w:rsidRPr="009621B7">
        <w:rPr>
          <w:sz w:val="24"/>
          <w:szCs w:val="24"/>
        </w:rPr>
        <w:t xml:space="preserve"> kadar </w:t>
      </w:r>
      <w:r w:rsidRPr="009621B7">
        <w:rPr>
          <w:sz w:val="24"/>
          <w:szCs w:val="24"/>
        </w:rPr>
        <w:t>başvuru</w:t>
      </w:r>
      <w:r w:rsidR="00807DC7">
        <w:rPr>
          <w:sz w:val="24"/>
          <w:szCs w:val="24"/>
        </w:rPr>
        <w:t>da</w:t>
      </w:r>
      <w:r w:rsidR="00632C3C">
        <w:rPr>
          <w:sz w:val="24"/>
          <w:szCs w:val="24"/>
        </w:rPr>
        <w:t xml:space="preserve"> </w:t>
      </w:r>
      <w:r w:rsidR="00807DC7">
        <w:rPr>
          <w:sz w:val="24"/>
          <w:szCs w:val="24"/>
        </w:rPr>
        <w:t>bulunması</w:t>
      </w:r>
      <w:r w:rsidRPr="009621B7">
        <w:rPr>
          <w:sz w:val="24"/>
          <w:szCs w:val="24"/>
        </w:rPr>
        <w:t xml:space="preserve"> gerekmektedir. </w:t>
      </w:r>
    </w:p>
    <w:p w:rsidR="001A3968" w:rsidRDefault="001A3968" w:rsidP="00C25B49">
      <w:pPr>
        <w:ind w:firstLine="708"/>
        <w:jc w:val="both"/>
        <w:rPr>
          <w:sz w:val="24"/>
          <w:szCs w:val="24"/>
        </w:rPr>
      </w:pPr>
      <w:r>
        <w:rPr>
          <w:sz w:val="24"/>
          <w:szCs w:val="24"/>
        </w:rPr>
        <w:t>Cumhurbaşkanına bu süreyi 1 ay uzatma yetkisi verilmiştir.</w:t>
      </w:r>
    </w:p>
    <w:p w:rsidR="00D60C95" w:rsidRDefault="00D60C95" w:rsidP="00804906">
      <w:pPr>
        <w:jc w:val="both"/>
        <w:rPr>
          <w:b/>
          <w:sz w:val="26"/>
          <w:szCs w:val="26"/>
        </w:rPr>
      </w:pPr>
    </w:p>
    <w:p w:rsidR="00804906" w:rsidRPr="00804906" w:rsidRDefault="009621B7" w:rsidP="00804906">
      <w:pPr>
        <w:jc w:val="both"/>
        <w:rPr>
          <w:b/>
          <w:sz w:val="26"/>
          <w:szCs w:val="26"/>
        </w:rPr>
      </w:pPr>
      <w:r w:rsidRPr="00BF0371">
        <w:rPr>
          <w:b/>
          <w:sz w:val="26"/>
          <w:szCs w:val="26"/>
        </w:rPr>
        <w:t xml:space="preserve">C. BAŞVURU ŞEKLİ </w:t>
      </w:r>
    </w:p>
    <w:p w:rsidR="00925031" w:rsidRPr="00925031" w:rsidRDefault="00925031" w:rsidP="00925031">
      <w:pPr>
        <w:pStyle w:val="ListeParagraf"/>
        <w:numPr>
          <w:ilvl w:val="0"/>
          <w:numId w:val="7"/>
        </w:numPr>
        <w:jc w:val="both"/>
        <w:rPr>
          <w:sz w:val="24"/>
          <w:szCs w:val="24"/>
        </w:rPr>
      </w:pPr>
      <w:r w:rsidRPr="00925031">
        <w:rPr>
          <w:sz w:val="24"/>
          <w:szCs w:val="24"/>
        </w:rPr>
        <w:lastRenderedPageBreak/>
        <w:t>E-Devlet üzerinden,</w:t>
      </w:r>
    </w:p>
    <w:p w:rsidR="00925031" w:rsidRPr="00925031" w:rsidRDefault="009621B7" w:rsidP="00925031">
      <w:pPr>
        <w:pStyle w:val="ListeParagraf"/>
        <w:numPr>
          <w:ilvl w:val="0"/>
          <w:numId w:val="7"/>
        </w:numPr>
        <w:jc w:val="both"/>
        <w:rPr>
          <w:sz w:val="24"/>
          <w:szCs w:val="24"/>
        </w:rPr>
      </w:pPr>
      <w:r w:rsidRPr="00925031">
        <w:rPr>
          <w:sz w:val="24"/>
          <w:szCs w:val="24"/>
        </w:rPr>
        <w:t xml:space="preserve">Dilekçe ile (matbu dilekçe </w:t>
      </w:r>
      <w:r w:rsidR="00C25B49" w:rsidRPr="00925031">
        <w:rPr>
          <w:sz w:val="24"/>
          <w:szCs w:val="24"/>
        </w:rPr>
        <w:t xml:space="preserve">Mali Hizmetler </w:t>
      </w:r>
      <w:r w:rsidRPr="00925031">
        <w:rPr>
          <w:sz w:val="24"/>
          <w:szCs w:val="24"/>
        </w:rPr>
        <w:t>Müdürlüğü’nce düzenlenmiştir.)</w:t>
      </w:r>
      <w:r w:rsidR="00925031" w:rsidRPr="00925031">
        <w:rPr>
          <w:sz w:val="24"/>
          <w:szCs w:val="24"/>
        </w:rPr>
        <w:t xml:space="preserve"> veya</w:t>
      </w:r>
    </w:p>
    <w:p w:rsidR="00C25B49" w:rsidRPr="00925031" w:rsidRDefault="00925031" w:rsidP="00925031">
      <w:pPr>
        <w:pStyle w:val="ListeParagraf"/>
        <w:numPr>
          <w:ilvl w:val="0"/>
          <w:numId w:val="7"/>
        </w:numPr>
        <w:jc w:val="both"/>
        <w:rPr>
          <w:sz w:val="24"/>
          <w:szCs w:val="24"/>
        </w:rPr>
      </w:pPr>
      <w:r w:rsidRPr="00925031">
        <w:rPr>
          <w:sz w:val="24"/>
          <w:szCs w:val="24"/>
        </w:rPr>
        <w:t>P</w:t>
      </w:r>
      <w:r w:rsidR="00424C7A" w:rsidRPr="00925031">
        <w:rPr>
          <w:sz w:val="24"/>
          <w:szCs w:val="24"/>
        </w:rPr>
        <w:t xml:space="preserve">osta yoluyla </w:t>
      </w:r>
      <w:r w:rsidR="009621B7" w:rsidRPr="00925031">
        <w:rPr>
          <w:sz w:val="24"/>
          <w:szCs w:val="24"/>
        </w:rPr>
        <w:t xml:space="preserve">Belediyemize başvurulması gerekmektedir. </w:t>
      </w:r>
    </w:p>
    <w:p w:rsidR="00300730" w:rsidRDefault="00300730" w:rsidP="00300730">
      <w:pPr>
        <w:ind w:firstLine="708"/>
        <w:jc w:val="both"/>
        <w:rPr>
          <w:sz w:val="24"/>
          <w:szCs w:val="24"/>
        </w:rPr>
      </w:pPr>
      <w:r w:rsidRPr="009621B7">
        <w:rPr>
          <w:sz w:val="24"/>
          <w:szCs w:val="24"/>
        </w:rPr>
        <w:t>Başvuru, mükellef şahıs ise şahsen (vekaleti varsa vekaletname ile beraber vekil tarafından) kimlik belgesi ile</w:t>
      </w:r>
      <w:r>
        <w:rPr>
          <w:sz w:val="24"/>
          <w:szCs w:val="24"/>
        </w:rPr>
        <w:t>,</w:t>
      </w:r>
      <w:r w:rsidRPr="009621B7">
        <w:rPr>
          <w:sz w:val="24"/>
          <w:szCs w:val="24"/>
        </w:rPr>
        <w:t xml:space="preserve"> tüzel kişilerde (şirket vb) ise kanuni temsilci tarafından yapılacaktır. Kanuni temsilciden mutlaka “Yetki Belgesi” istenecektir. </w:t>
      </w:r>
    </w:p>
    <w:p w:rsidR="00300730" w:rsidRDefault="00300730" w:rsidP="00C25B49">
      <w:pPr>
        <w:ind w:firstLine="708"/>
        <w:jc w:val="both"/>
        <w:rPr>
          <w:sz w:val="24"/>
          <w:szCs w:val="24"/>
        </w:rPr>
      </w:pPr>
      <w:r>
        <w:rPr>
          <w:sz w:val="24"/>
          <w:szCs w:val="24"/>
        </w:rPr>
        <w:t xml:space="preserve">Ayrıca </w:t>
      </w:r>
    </w:p>
    <w:p w:rsidR="00C25B49" w:rsidRDefault="009621B7" w:rsidP="00C25B49">
      <w:pPr>
        <w:ind w:firstLine="708"/>
        <w:jc w:val="both"/>
        <w:rPr>
          <w:sz w:val="24"/>
          <w:szCs w:val="24"/>
        </w:rPr>
      </w:pPr>
      <w:r w:rsidRPr="009621B7">
        <w:rPr>
          <w:sz w:val="24"/>
          <w:szCs w:val="24"/>
        </w:rPr>
        <w:t>Söz konusu borca ilişkin dava açmamış olma şartı bulunmaktadır. Dava açılmışsa feragat edilmesi şarttır. Mükellef davadan</w:t>
      </w:r>
      <w:r w:rsidR="00EA1672">
        <w:rPr>
          <w:sz w:val="24"/>
          <w:szCs w:val="24"/>
        </w:rPr>
        <w:t xml:space="preserve"> vazgeçme dilekçesini belediyeye (Hukuk İşleri Müdürlüğüne)</w:t>
      </w:r>
      <w:r w:rsidRPr="009621B7">
        <w:rPr>
          <w:sz w:val="24"/>
          <w:szCs w:val="24"/>
        </w:rPr>
        <w:t xml:space="preserve"> verme şartıyla kanun hükümlerinden yararlanabilir. </w:t>
      </w:r>
    </w:p>
    <w:p w:rsidR="00D60C95" w:rsidRDefault="00D60C95" w:rsidP="009621B7">
      <w:pPr>
        <w:jc w:val="both"/>
        <w:rPr>
          <w:b/>
          <w:sz w:val="26"/>
          <w:szCs w:val="26"/>
        </w:rPr>
      </w:pPr>
    </w:p>
    <w:p w:rsidR="00742E92" w:rsidRPr="00BF0371" w:rsidRDefault="009621B7" w:rsidP="009621B7">
      <w:pPr>
        <w:jc w:val="both"/>
        <w:rPr>
          <w:b/>
          <w:sz w:val="26"/>
          <w:szCs w:val="26"/>
        </w:rPr>
      </w:pPr>
      <w:r w:rsidRPr="00BF0371">
        <w:rPr>
          <w:b/>
          <w:sz w:val="26"/>
          <w:szCs w:val="26"/>
        </w:rPr>
        <w:t xml:space="preserve">D.ALACAKLAR NASIL YAPILANDIRILACAK? </w:t>
      </w:r>
    </w:p>
    <w:p w:rsidR="00742E92" w:rsidRDefault="009621B7" w:rsidP="009621B7">
      <w:pPr>
        <w:jc w:val="both"/>
        <w:rPr>
          <w:b/>
          <w:sz w:val="24"/>
          <w:szCs w:val="24"/>
        </w:rPr>
      </w:pPr>
      <w:r w:rsidRPr="00C25B49">
        <w:rPr>
          <w:b/>
          <w:sz w:val="24"/>
          <w:szCs w:val="24"/>
        </w:rPr>
        <w:t xml:space="preserve">1. Anapara ve cezaları: </w:t>
      </w:r>
    </w:p>
    <w:p w:rsidR="00C25B49" w:rsidRPr="00C25B49" w:rsidRDefault="009621B7" w:rsidP="00742E92">
      <w:pPr>
        <w:ind w:firstLine="708"/>
        <w:jc w:val="both"/>
        <w:rPr>
          <w:b/>
          <w:sz w:val="24"/>
          <w:szCs w:val="24"/>
        </w:rPr>
      </w:pPr>
      <w:r w:rsidRPr="00393DA9">
        <w:rPr>
          <w:sz w:val="24"/>
          <w:szCs w:val="24"/>
        </w:rPr>
        <w:t>Anapara değişmez.</w:t>
      </w:r>
    </w:p>
    <w:p w:rsidR="00C25B49" w:rsidRDefault="00632C3C" w:rsidP="00C25B49">
      <w:pPr>
        <w:ind w:firstLine="708"/>
        <w:jc w:val="both"/>
        <w:rPr>
          <w:sz w:val="24"/>
          <w:szCs w:val="24"/>
        </w:rPr>
      </w:pPr>
      <w:r>
        <w:rPr>
          <w:sz w:val="24"/>
          <w:szCs w:val="24"/>
        </w:rPr>
        <w:t xml:space="preserve">Anaparaya bağlı ceza, vergi zıyaı cezası, usulsüzlük cezası </w:t>
      </w:r>
      <w:r w:rsidRPr="00632C3C">
        <w:rPr>
          <w:sz w:val="24"/>
          <w:szCs w:val="24"/>
          <w:u w:val="single"/>
        </w:rPr>
        <w:t>tamamen silinir.</w:t>
      </w:r>
    </w:p>
    <w:p w:rsidR="00632C3C" w:rsidRDefault="00632C3C" w:rsidP="00C25B49">
      <w:pPr>
        <w:ind w:firstLine="708"/>
        <w:jc w:val="both"/>
        <w:rPr>
          <w:sz w:val="24"/>
          <w:szCs w:val="24"/>
          <w:u w:val="single"/>
        </w:rPr>
      </w:pPr>
      <w:r>
        <w:rPr>
          <w:sz w:val="24"/>
          <w:szCs w:val="24"/>
        </w:rPr>
        <w:t xml:space="preserve">Anaparaya bağlı olmayan vergi ile ilgili cezanın </w:t>
      </w:r>
      <w:r w:rsidRPr="00632C3C">
        <w:rPr>
          <w:sz w:val="24"/>
          <w:szCs w:val="24"/>
          <w:u w:val="single"/>
        </w:rPr>
        <w:t>% 50’si silinir</w:t>
      </w:r>
      <w:r>
        <w:rPr>
          <w:sz w:val="24"/>
          <w:szCs w:val="24"/>
          <w:u w:val="single"/>
        </w:rPr>
        <w:t>.</w:t>
      </w:r>
    </w:p>
    <w:p w:rsidR="00632C3C" w:rsidRPr="00632C3C" w:rsidRDefault="00632C3C" w:rsidP="00C25B49">
      <w:pPr>
        <w:ind w:firstLine="708"/>
        <w:jc w:val="both"/>
        <w:rPr>
          <w:sz w:val="24"/>
          <w:szCs w:val="24"/>
        </w:rPr>
      </w:pPr>
      <w:r>
        <w:rPr>
          <w:sz w:val="24"/>
          <w:szCs w:val="24"/>
        </w:rPr>
        <w:t>Anaparaya vade tarihinden (vade tarihi dahil) kanunun yayın tarihine</w:t>
      </w:r>
      <w:r w:rsidR="00A74319">
        <w:rPr>
          <w:sz w:val="24"/>
          <w:szCs w:val="24"/>
        </w:rPr>
        <w:t xml:space="preserve"> (</w:t>
      </w:r>
      <w:r w:rsidR="00925031">
        <w:rPr>
          <w:sz w:val="24"/>
          <w:szCs w:val="24"/>
        </w:rPr>
        <w:t>12</w:t>
      </w:r>
      <w:r w:rsidR="00636624">
        <w:rPr>
          <w:sz w:val="24"/>
          <w:szCs w:val="24"/>
        </w:rPr>
        <w:t>.0</w:t>
      </w:r>
      <w:r w:rsidR="00925031">
        <w:rPr>
          <w:sz w:val="24"/>
          <w:szCs w:val="24"/>
        </w:rPr>
        <w:t>3.2023</w:t>
      </w:r>
      <w:r w:rsidR="00A74319">
        <w:rPr>
          <w:sz w:val="24"/>
          <w:szCs w:val="24"/>
        </w:rPr>
        <w:t>)</w:t>
      </w:r>
      <w:r>
        <w:rPr>
          <w:sz w:val="24"/>
          <w:szCs w:val="24"/>
        </w:rPr>
        <w:t xml:space="preserve"> kadar (bu tarih dahil</w:t>
      </w:r>
      <w:r w:rsidR="00A74319">
        <w:rPr>
          <w:sz w:val="24"/>
          <w:szCs w:val="24"/>
        </w:rPr>
        <w:t>)</w:t>
      </w:r>
      <w:r>
        <w:rPr>
          <w:sz w:val="24"/>
          <w:szCs w:val="24"/>
        </w:rPr>
        <w:t xml:space="preserve"> Yİ-ÜFE uygulanır.</w:t>
      </w:r>
    </w:p>
    <w:p w:rsidR="00393DA9" w:rsidRPr="00393DA9" w:rsidRDefault="009621B7" w:rsidP="009621B7">
      <w:pPr>
        <w:jc w:val="both"/>
        <w:rPr>
          <w:b/>
          <w:sz w:val="24"/>
          <w:szCs w:val="24"/>
        </w:rPr>
      </w:pPr>
      <w:r w:rsidRPr="00393DA9">
        <w:rPr>
          <w:b/>
          <w:sz w:val="24"/>
          <w:szCs w:val="24"/>
        </w:rPr>
        <w:t>2. Gecikme zammı</w:t>
      </w:r>
      <w:r w:rsidR="00393DA9" w:rsidRPr="00393DA9">
        <w:rPr>
          <w:b/>
          <w:sz w:val="24"/>
          <w:szCs w:val="24"/>
        </w:rPr>
        <w:t>:</w:t>
      </w:r>
    </w:p>
    <w:p w:rsidR="00C25B49" w:rsidRDefault="009621B7" w:rsidP="00393DA9">
      <w:pPr>
        <w:ind w:firstLine="708"/>
        <w:jc w:val="both"/>
        <w:rPr>
          <w:sz w:val="24"/>
          <w:szCs w:val="24"/>
        </w:rPr>
      </w:pPr>
      <w:r w:rsidRPr="009621B7">
        <w:rPr>
          <w:sz w:val="24"/>
          <w:szCs w:val="24"/>
        </w:rPr>
        <w:t xml:space="preserve">Vergiye ait gecikme zamları silinerek yerine, vade tarihinden (vade tarihi </w:t>
      </w:r>
      <w:r w:rsidR="000D00AE" w:rsidRPr="009621B7">
        <w:rPr>
          <w:sz w:val="24"/>
          <w:szCs w:val="24"/>
        </w:rPr>
        <w:t>dâhil</w:t>
      </w:r>
      <w:r w:rsidRPr="009621B7">
        <w:rPr>
          <w:sz w:val="24"/>
          <w:szCs w:val="24"/>
        </w:rPr>
        <w:t xml:space="preserve">) kanunun yayın tarihine kadar (bu tarih </w:t>
      </w:r>
      <w:r w:rsidR="000D00AE" w:rsidRPr="009621B7">
        <w:rPr>
          <w:sz w:val="24"/>
          <w:szCs w:val="24"/>
        </w:rPr>
        <w:t>dâhil</w:t>
      </w:r>
      <w:r w:rsidRPr="009621B7">
        <w:rPr>
          <w:sz w:val="24"/>
          <w:szCs w:val="24"/>
        </w:rPr>
        <w:t xml:space="preserve">) Yİ-ÜFE </w:t>
      </w:r>
      <w:r w:rsidR="00EC2B56" w:rsidRPr="00EC2B56">
        <w:rPr>
          <w:sz w:val="24"/>
          <w:szCs w:val="24"/>
        </w:rPr>
        <w:t>(Yurt İçi Üretici Fiyat Endeksi)</w:t>
      </w:r>
      <w:r w:rsidR="00A74319">
        <w:rPr>
          <w:sz w:val="24"/>
          <w:szCs w:val="24"/>
        </w:rPr>
        <w:t xml:space="preserve"> </w:t>
      </w:r>
      <w:r w:rsidRPr="009621B7">
        <w:rPr>
          <w:sz w:val="24"/>
          <w:szCs w:val="24"/>
        </w:rPr>
        <w:t>uygulanır.</w:t>
      </w:r>
    </w:p>
    <w:p w:rsidR="00393DA9" w:rsidRPr="00393DA9" w:rsidRDefault="00C25B49" w:rsidP="009621B7">
      <w:pPr>
        <w:jc w:val="both"/>
        <w:rPr>
          <w:b/>
          <w:sz w:val="24"/>
          <w:szCs w:val="24"/>
        </w:rPr>
      </w:pPr>
      <w:r w:rsidRPr="00393DA9">
        <w:rPr>
          <w:b/>
          <w:sz w:val="24"/>
          <w:szCs w:val="24"/>
        </w:rPr>
        <w:t xml:space="preserve">3. </w:t>
      </w:r>
      <w:r w:rsidR="009621B7" w:rsidRPr="00393DA9">
        <w:rPr>
          <w:b/>
          <w:sz w:val="24"/>
          <w:szCs w:val="24"/>
        </w:rPr>
        <w:t>Gecikme Faizi</w:t>
      </w:r>
      <w:r w:rsidR="00393DA9" w:rsidRPr="00393DA9">
        <w:rPr>
          <w:b/>
          <w:sz w:val="24"/>
          <w:szCs w:val="24"/>
        </w:rPr>
        <w:t>:</w:t>
      </w:r>
    </w:p>
    <w:p w:rsidR="00C25B49" w:rsidRDefault="009621B7" w:rsidP="00393DA9">
      <w:pPr>
        <w:ind w:firstLine="708"/>
        <w:jc w:val="both"/>
        <w:rPr>
          <w:sz w:val="24"/>
          <w:szCs w:val="24"/>
        </w:rPr>
      </w:pPr>
      <w:r w:rsidRPr="009621B7">
        <w:rPr>
          <w:sz w:val="24"/>
          <w:szCs w:val="24"/>
        </w:rPr>
        <w:t xml:space="preserve">Vergiye ait gecikme faizi silinerek yerine, verginin </w:t>
      </w:r>
      <w:r w:rsidR="00A000B9">
        <w:rPr>
          <w:sz w:val="24"/>
          <w:szCs w:val="24"/>
        </w:rPr>
        <w:t>beyan edilmesi gereken tarihten</w:t>
      </w:r>
      <w:r w:rsidRPr="009621B7">
        <w:rPr>
          <w:sz w:val="24"/>
          <w:szCs w:val="24"/>
        </w:rPr>
        <w:t xml:space="preserve">, verginin tahakkuk tarihine kadar </w:t>
      </w:r>
      <w:r w:rsidRPr="00C71EBE">
        <w:rPr>
          <w:color w:val="FF0000"/>
          <w:sz w:val="24"/>
          <w:szCs w:val="24"/>
        </w:rPr>
        <w:t xml:space="preserve">(verginin tebliğinden 30 gün sonrası) </w:t>
      </w:r>
      <w:r w:rsidRPr="009621B7">
        <w:rPr>
          <w:sz w:val="24"/>
          <w:szCs w:val="24"/>
        </w:rPr>
        <w:t xml:space="preserve">Yİ-ÜFE uygulanır. </w:t>
      </w:r>
    </w:p>
    <w:p w:rsidR="00A31298" w:rsidRDefault="00A31298" w:rsidP="00A31298">
      <w:pPr>
        <w:jc w:val="both"/>
        <w:rPr>
          <w:b/>
          <w:sz w:val="24"/>
          <w:szCs w:val="24"/>
        </w:rPr>
      </w:pPr>
      <w:r w:rsidRPr="00A31298">
        <w:rPr>
          <w:b/>
          <w:sz w:val="24"/>
          <w:szCs w:val="24"/>
        </w:rPr>
        <w:t>4. İdari Para Cezaları:</w:t>
      </w:r>
    </w:p>
    <w:p w:rsidR="00A31298" w:rsidRPr="00CF4453" w:rsidRDefault="00DA4DE2" w:rsidP="00DA4DE2">
      <w:pPr>
        <w:ind w:firstLine="708"/>
        <w:jc w:val="both"/>
        <w:rPr>
          <w:sz w:val="24"/>
          <w:szCs w:val="24"/>
        </w:rPr>
      </w:pPr>
      <w:r w:rsidRPr="00CF4453">
        <w:rPr>
          <w:sz w:val="24"/>
          <w:szCs w:val="24"/>
        </w:rPr>
        <w:t>Yapılandırılan tutarların ilk taksit ödeme süresi içinde peşi</w:t>
      </w:r>
      <w:r w:rsidR="00652AF3">
        <w:rPr>
          <w:sz w:val="24"/>
          <w:szCs w:val="24"/>
        </w:rPr>
        <w:t xml:space="preserve">n olarak ödenmesi halinde </w:t>
      </w:r>
      <w:r w:rsidR="00652AF3" w:rsidRPr="00B7675C">
        <w:rPr>
          <w:b/>
          <w:sz w:val="24"/>
          <w:szCs w:val="24"/>
        </w:rPr>
        <w:t>% 25</w:t>
      </w:r>
      <w:r w:rsidR="00652AF3">
        <w:rPr>
          <w:sz w:val="24"/>
          <w:szCs w:val="24"/>
        </w:rPr>
        <w:t xml:space="preserve"> indirim yapılır.</w:t>
      </w:r>
    </w:p>
    <w:p w:rsidR="00D60C95" w:rsidRDefault="00D60C95" w:rsidP="00324658">
      <w:pPr>
        <w:jc w:val="both"/>
        <w:rPr>
          <w:b/>
          <w:sz w:val="26"/>
          <w:szCs w:val="26"/>
        </w:rPr>
      </w:pPr>
    </w:p>
    <w:p w:rsidR="00EA1672" w:rsidRDefault="00324658" w:rsidP="00324658">
      <w:pPr>
        <w:jc w:val="both"/>
        <w:rPr>
          <w:b/>
          <w:sz w:val="26"/>
          <w:szCs w:val="26"/>
        </w:rPr>
      </w:pPr>
      <w:r w:rsidRPr="00324658">
        <w:rPr>
          <w:b/>
          <w:sz w:val="26"/>
          <w:szCs w:val="26"/>
        </w:rPr>
        <w:t>E.DAHA ÖNCE YAPILANDIRILAN BORÇLAR</w:t>
      </w:r>
      <w:r w:rsidR="001E6AF7">
        <w:rPr>
          <w:b/>
          <w:sz w:val="26"/>
          <w:szCs w:val="26"/>
        </w:rPr>
        <w:t>IN DURUMU</w:t>
      </w:r>
      <w:r w:rsidRPr="00324658">
        <w:rPr>
          <w:b/>
          <w:sz w:val="26"/>
          <w:szCs w:val="26"/>
        </w:rPr>
        <w:t>:</w:t>
      </w:r>
      <w:bookmarkStart w:id="0" w:name="_GoBack"/>
      <w:bookmarkEnd w:id="0"/>
    </w:p>
    <w:p w:rsidR="0015490D" w:rsidRPr="00E13389" w:rsidRDefault="00A31298" w:rsidP="00652AF3">
      <w:pPr>
        <w:ind w:firstLine="708"/>
        <w:jc w:val="both"/>
        <w:rPr>
          <w:sz w:val="24"/>
          <w:szCs w:val="24"/>
        </w:rPr>
      </w:pPr>
      <w:r>
        <w:rPr>
          <w:b/>
          <w:sz w:val="24"/>
          <w:szCs w:val="24"/>
        </w:rPr>
        <w:t>6552, 6736, 7020</w:t>
      </w:r>
      <w:r w:rsidR="00006CD6">
        <w:rPr>
          <w:b/>
          <w:sz w:val="24"/>
          <w:szCs w:val="24"/>
        </w:rPr>
        <w:t xml:space="preserve"> ve </w:t>
      </w:r>
      <w:r>
        <w:rPr>
          <w:b/>
          <w:sz w:val="24"/>
          <w:szCs w:val="24"/>
        </w:rPr>
        <w:t>7143</w:t>
      </w:r>
      <w:r w:rsidR="00006CD6">
        <w:rPr>
          <w:b/>
          <w:sz w:val="24"/>
          <w:szCs w:val="24"/>
        </w:rPr>
        <w:t xml:space="preserve"> </w:t>
      </w:r>
      <w:r w:rsidR="00324658" w:rsidRPr="001E6AF7">
        <w:rPr>
          <w:b/>
          <w:sz w:val="24"/>
          <w:szCs w:val="24"/>
        </w:rPr>
        <w:t>sayılı Kanunlar kapsamında yapılandırılmış ve ödenmekte olan alacaklar yeni Kanun kapsamında yapılandırılamayacaktır.</w:t>
      </w:r>
      <w:r w:rsidR="00E13389">
        <w:rPr>
          <w:b/>
          <w:sz w:val="24"/>
          <w:szCs w:val="24"/>
        </w:rPr>
        <w:t xml:space="preserve"> </w:t>
      </w:r>
      <w:r w:rsidR="00E13389" w:rsidRPr="00E13389">
        <w:rPr>
          <w:sz w:val="24"/>
          <w:szCs w:val="24"/>
        </w:rPr>
        <w:t xml:space="preserve">Ancak 7256 ve 7326 sayılı Kanunlar kapsamında yapılandırılmış ve ödenmekte olan </w:t>
      </w:r>
      <w:r w:rsidR="00E13389">
        <w:rPr>
          <w:sz w:val="24"/>
          <w:szCs w:val="24"/>
        </w:rPr>
        <w:t xml:space="preserve">alacaklar için </w:t>
      </w:r>
      <w:r w:rsidR="00E13389" w:rsidRPr="00E13389">
        <w:t>borçlular talep etmeleri hâlinde bu Kanun hükümlerinden yararlanabilir</w:t>
      </w:r>
    </w:p>
    <w:p w:rsidR="00D60C95" w:rsidRDefault="00D60C95" w:rsidP="009621B7">
      <w:pPr>
        <w:jc w:val="both"/>
        <w:rPr>
          <w:b/>
          <w:sz w:val="26"/>
          <w:szCs w:val="26"/>
        </w:rPr>
      </w:pPr>
    </w:p>
    <w:p w:rsidR="00C25B49" w:rsidRPr="00393DA9" w:rsidRDefault="001E6AF7" w:rsidP="009621B7">
      <w:pPr>
        <w:jc w:val="both"/>
        <w:rPr>
          <w:b/>
          <w:sz w:val="26"/>
          <w:szCs w:val="26"/>
        </w:rPr>
      </w:pPr>
      <w:r>
        <w:rPr>
          <w:b/>
          <w:sz w:val="26"/>
          <w:szCs w:val="26"/>
        </w:rPr>
        <w:t>F</w:t>
      </w:r>
      <w:r w:rsidR="009621B7" w:rsidRPr="00393DA9">
        <w:rPr>
          <w:b/>
          <w:sz w:val="26"/>
          <w:szCs w:val="26"/>
        </w:rPr>
        <w:t xml:space="preserve">. ÖDEME </w:t>
      </w:r>
    </w:p>
    <w:p w:rsidR="00C25B49" w:rsidRDefault="009621B7" w:rsidP="00393DA9">
      <w:pPr>
        <w:ind w:firstLine="708"/>
        <w:jc w:val="both"/>
        <w:rPr>
          <w:sz w:val="24"/>
          <w:szCs w:val="24"/>
        </w:rPr>
      </w:pPr>
      <w:r w:rsidRPr="009621B7">
        <w:rPr>
          <w:sz w:val="24"/>
          <w:szCs w:val="24"/>
        </w:rPr>
        <w:lastRenderedPageBreak/>
        <w:t xml:space="preserve">Ödeme peşin ya da </w:t>
      </w:r>
      <w:r w:rsidR="00652AF3">
        <w:rPr>
          <w:sz w:val="24"/>
          <w:szCs w:val="24"/>
        </w:rPr>
        <w:t>12</w:t>
      </w:r>
      <w:r w:rsidRPr="009621B7">
        <w:rPr>
          <w:sz w:val="24"/>
          <w:szCs w:val="24"/>
        </w:rPr>
        <w:t xml:space="preserve">, </w:t>
      </w:r>
      <w:r w:rsidR="00652AF3">
        <w:rPr>
          <w:sz w:val="24"/>
          <w:szCs w:val="24"/>
        </w:rPr>
        <w:t>18</w:t>
      </w:r>
      <w:r w:rsidRPr="009621B7">
        <w:rPr>
          <w:sz w:val="24"/>
          <w:szCs w:val="24"/>
        </w:rPr>
        <w:t xml:space="preserve">, </w:t>
      </w:r>
      <w:r w:rsidR="00652AF3">
        <w:rPr>
          <w:sz w:val="24"/>
          <w:szCs w:val="24"/>
        </w:rPr>
        <w:t>24</w:t>
      </w:r>
      <w:r w:rsidRPr="009621B7">
        <w:rPr>
          <w:sz w:val="24"/>
          <w:szCs w:val="24"/>
        </w:rPr>
        <w:t xml:space="preserve">, </w:t>
      </w:r>
      <w:r w:rsidR="00652AF3">
        <w:rPr>
          <w:sz w:val="24"/>
          <w:szCs w:val="24"/>
        </w:rPr>
        <w:t>36 ve 48</w:t>
      </w:r>
      <w:r w:rsidRPr="009621B7">
        <w:rPr>
          <w:sz w:val="24"/>
          <w:szCs w:val="24"/>
        </w:rPr>
        <w:t xml:space="preserve"> taksit halinde uygulanabilir. Ancak, taksit yapılacaksa taksit ayları bu sayılanlar dışında olamaz. </w:t>
      </w:r>
      <w:r w:rsidR="001E6AF7">
        <w:rPr>
          <w:sz w:val="24"/>
          <w:szCs w:val="24"/>
        </w:rPr>
        <w:t>P</w:t>
      </w:r>
      <w:r w:rsidRPr="009621B7">
        <w:rPr>
          <w:sz w:val="24"/>
          <w:szCs w:val="24"/>
        </w:rPr>
        <w:t>eşin ya da taksitli ödeme tercihi</w:t>
      </w:r>
      <w:r w:rsidR="001E6AF7">
        <w:rPr>
          <w:sz w:val="24"/>
          <w:szCs w:val="24"/>
        </w:rPr>
        <w:t>nin</w:t>
      </w:r>
      <w:r w:rsidRPr="009621B7">
        <w:rPr>
          <w:sz w:val="24"/>
          <w:szCs w:val="24"/>
        </w:rPr>
        <w:t xml:space="preserve"> dilekçede mükellef tarafından belirtilmesi gerekmektedir. </w:t>
      </w:r>
    </w:p>
    <w:p w:rsidR="00C25B49" w:rsidRDefault="009621B7" w:rsidP="00393DA9">
      <w:pPr>
        <w:ind w:firstLine="708"/>
        <w:jc w:val="both"/>
        <w:rPr>
          <w:b/>
          <w:sz w:val="24"/>
          <w:szCs w:val="24"/>
        </w:rPr>
      </w:pPr>
      <w:r w:rsidRPr="009621B7">
        <w:rPr>
          <w:sz w:val="24"/>
          <w:szCs w:val="24"/>
        </w:rPr>
        <w:t>Peşin ödeme yapılacaksa borcun</w:t>
      </w:r>
      <w:r w:rsidR="000D00AE">
        <w:rPr>
          <w:sz w:val="24"/>
          <w:szCs w:val="24"/>
        </w:rPr>
        <w:t xml:space="preserve"> en</w:t>
      </w:r>
      <w:r w:rsidR="008B589E">
        <w:rPr>
          <w:sz w:val="24"/>
          <w:szCs w:val="24"/>
        </w:rPr>
        <w:t xml:space="preserve"> </w:t>
      </w:r>
      <w:r w:rsidR="000D00AE">
        <w:rPr>
          <w:sz w:val="24"/>
          <w:szCs w:val="24"/>
        </w:rPr>
        <w:t>geç</w:t>
      </w:r>
      <w:r w:rsidR="008B589E">
        <w:rPr>
          <w:sz w:val="24"/>
          <w:szCs w:val="24"/>
        </w:rPr>
        <w:t xml:space="preserve"> </w:t>
      </w:r>
      <w:r w:rsidR="00652AF3">
        <w:rPr>
          <w:b/>
          <w:sz w:val="24"/>
          <w:szCs w:val="24"/>
        </w:rPr>
        <w:t>31.06.2023</w:t>
      </w:r>
      <w:r w:rsidR="00652AF3">
        <w:rPr>
          <w:sz w:val="24"/>
          <w:szCs w:val="24"/>
        </w:rPr>
        <w:t xml:space="preserve">,  </w:t>
      </w:r>
      <w:r w:rsidR="00652AF3" w:rsidRPr="00925031">
        <w:rPr>
          <w:b/>
          <w:sz w:val="24"/>
          <w:szCs w:val="24"/>
        </w:rPr>
        <w:t>mücbir sebep</w:t>
      </w:r>
      <w:r w:rsidR="00652AF3">
        <w:rPr>
          <w:b/>
          <w:sz w:val="24"/>
          <w:szCs w:val="24"/>
        </w:rPr>
        <w:t xml:space="preserve"> hali</w:t>
      </w:r>
      <w:r w:rsidR="00652AF3" w:rsidRPr="00925031">
        <w:rPr>
          <w:b/>
          <w:sz w:val="24"/>
          <w:szCs w:val="24"/>
        </w:rPr>
        <w:t xml:space="preserve"> ilan edilen illerde ise </w:t>
      </w:r>
      <w:r w:rsidR="00652AF3">
        <w:rPr>
          <w:b/>
          <w:sz w:val="24"/>
          <w:szCs w:val="24"/>
        </w:rPr>
        <w:t>30.11</w:t>
      </w:r>
      <w:r w:rsidR="00652AF3" w:rsidRPr="00925031">
        <w:rPr>
          <w:b/>
          <w:sz w:val="24"/>
          <w:szCs w:val="24"/>
        </w:rPr>
        <w:t>.2023</w:t>
      </w:r>
      <w:r w:rsidR="00652AF3">
        <w:rPr>
          <w:sz w:val="24"/>
          <w:szCs w:val="24"/>
        </w:rPr>
        <w:t xml:space="preserve"> </w:t>
      </w:r>
      <w:r w:rsidR="001E6AF7" w:rsidRPr="008B589E">
        <w:rPr>
          <w:sz w:val="24"/>
          <w:szCs w:val="24"/>
        </w:rPr>
        <w:t>tarihine (bu tarih dâhil) kadar ödenmesi gerekmektedir</w:t>
      </w:r>
      <w:r w:rsidR="00C25B49">
        <w:rPr>
          <w:sz w:val="24"/>
          <w:szCs w:val="24"/>
        </w:rPr>
        <w:t xml:space="preserve">. </w:t>
      </w:r>
      <w:r w:rsidR="00C25B49" w:rsidRPr="00EC2B56">
        <w:rPr>
          <w:b/>
          <w:sz w:val="24"/>
          <w:szCs w:val="24"/>
        </w:rPr>
        <w:t>Peşin öd</w:t>
      </w:r>
      <w:r w:rsidRPr="00EC2B56">
        <w:rPr>
          <w:b/>
          <w:sz w:val="24"/>
          <w:szCs w:val="24"/>
        </w:rPr>
        <w:t>emede hesaplanan Yİ-ÜFE rakamının %</w:t>
      </w:r>
      <w:r w:rsidR="000D00AE">
        <w:rPr>
          <w:b/>
          <w:sz w:val="24"/>
          <w:szCs w:val="24"/>
        </w:rPr>
        <w:t>90</w:t>
      </w:r>
      <w:r w:rsidRPr="00EC2B56">
        <w:rPr>
          <w:b/>
          <w:sz w:val="24"/>
          <w:szCs w:val="24"/>
        </w:rPr>
        <w:t xml:space="preserve"> oranında </w:t>
      </w:r>
      <w:r w:rsidR="00EC2B56" w:rsidRPr="00EC2B56">
        <w:rPr>
          <w:b/>
          <w:sz w:val="24"/>
          <w:szCs w:val="24"/>
        </w:rPr>
        <w:t xml:space="preserve">ayrıca </w:t>
      </w:r>
      <w:r w:rsidRPr="00EC2B56">
        <w:rPr>
          <w:b/>
          <w:sz w:val="24"/>
          <w:szCs w:val="24"/>
        </w:rPr>
        <w:t xml:space="preserve">indirim yapılır. </w:t>
      </w:r>
    </w:p>
    <w:p w:rsidR="00D60C95" w:rsidRPr="00D60C95" w:rsidRDefault="009621B7" w:rsidP="00D60C95">
      <w:pPr>
        <w:ind w:firstLine="708"/>
        <w:jc w:val="both"/>
        <w:rPr>
          <w:sz w:val="24"/>
          <w:szCs w:val="24"/>
        </w:rPr>
      </w:pPr>
      <w:r w:rsidRPr="009621B7">
        <w:rPr>
          <w:sz w:val="24"/>
          <w:szCs w:val="24"/>
        </w:rPr>
        <w:t>Her taksit şekli içi</w:t>
      </w:r>
      <w:r w:rsidR="00D67A7D">
        <w:rPr>
          <w:sz w:val="24"/>
          <w:szCs w:val="24"/>
        </w:rPr>
        <w:t>n, yapılandırılan borç tutarı (A</w:t>
      </w:r>
      <w:r w:rsidRPr="009621B7">
        <w:rPr>
          <w:sz w:val="24"/>
          <w:szCs w:val="24"/>
        </w:rPr>
        <w:t xml:space="preserve">napara+Yİ-ÜFE) aşağıdaki katsayılar ile çarpılır: </w:t>
      </w:r>
    </w:p>
    <w:p w:rsidR="00FE3BF5" w:rsidRDefault="00FE3BF5" w:rsidP="00D67A7D">
      <w:pPr>
        <w:ind w:firstLine="708"/>
        <w:jc w:val="both"/>
      </w:pPr>
      <w:r w:rsidRPr="00D60C95">
        <w:rPr>
          <w:b/>
        </w:rPr>
        <w:t>1)</w:t>
      </w:r>
      <w:r>
        <w:t xml:space="preserve"> On iki eşit taksit için (1,09), </w:t>
      </w:r>
    </w:p>
    <w:p w:rsidR="00FE3BF5" w:rsidRDefault="00FE3BF5" w:rsidP="00D67A7D">
      <w:pPr>
        <w:ind w:firstLine="708"/>
        <w:jc w:val="both"/>
      </w:pPr>
      <w:r w:rsidRPr="00D60C95">
        <w:rPr>
          <w:b/>
        </w:rPr>
        <w:t>2)</w:t>
      </w:r>
      <w:r>
        <w:t xml:space="preserve"> On sekiz eşit taksit için (1,135), </w:t>
      </w:r>
    </w:p>
    <w:p w:rsidR="00FE3BF5" w:rsidRDefault="00FE3BF5" w:rsidP="00D67A7D">
      <w:pPr>
        <w:ind w:firstLine="708"/>
        <w:jc w:val="both"/>
      </w:pPr>
      <w:r w:rsidRPr="00D60C95">
        <w:rPr>
          <w:b/>
        </w:rPr>
        <w:t>3)</w:t>
      </w:r>
      <w:r>
        <w:t xml:space="preserve"> Yirmi dört eşit taksit için (1,18), </w:t>
      </w:r>
    </w:p>
    <w:p w:rsidR="00FE3BF5" w:rsidRDefault="00FE3BF5" w:rsidP="00D67A7D">
      <w:pPr>
        <w:ind w:firstLine="708"/>
        <w:jc w:val="both"/>
      </w:pPr>
      <w:r w:rsidRPr="00D60C95">
        <w:rPr>
          <w:b/>
        </w:rPr>
        <w:t>4)</w:t>
      </w:r>
      <w:r>
        <w:t xml:space="preserve"> Otuz altı eşit taksit için (1,27), </w:t>
      </w:r>
    </w:p>
    <w:p w:rsidR="00FE3BF5" w:rsidRDefault="00FE3BF5" w:rsidP="00D67A7D">
      <w:pPr>
        <w:ind w:firstLine="708"/>
        <w:jc w:val="both"/>
      </w:pPr>
      <w:r w:rsidRPr="00D60C95">
        <w:rPr>
          <w:b/>
        </w:rPr>
        <w:t>5)</w:t>
      </w:r>
      <w:r>
        <w:t xml:space="preserve"> Kırk sekiz eşit taksit için (1,36),</w:t>
      </w:r>
    </w:p>
    <w:p w:rsidR="00EC2B56" w:rsidRDefault="009A0CC5" w:rsidP="00D67A7D">
      <w:pPr>
        <w:ind w:firstLine="708"/>
        <w:jc w:val="both"/>
        <w:rPr>
          <w:sz w:val="24"/>
          <w:szCs w:val="24"/>
        </w:rPr>
      </w:pPr>
      <w:r>
        <w:rPr>
          <w:sz w:val="24"/>
          <w:szCs w:val="24"/>
        </w:rPr>
        <w:t xml:space="preserve">Ve </w:t>
      </w:r>
      <w:r w:rsidR="009621B7" w:rsidRPr="009621B7">
        <w:rPr>
          <w:sz w:val="24"/>
          <w:szCs w:val="24"/>
        </w:rPr>
        <w:t xml:space="preserve">bulunan tutar taksit sayısına bölünmek suretiyle aylık dönemler itibariyle ödenecek taksit tutarları eşit olarak hesaplanır. </w:t>
      </w:r>
    </w:p>
    <w:p w:rsidR="00C25B49" w:rsidRDefault="00EC2B56" w:rsidP="00EC2B56">
      <w:pPr>
        <w:ind w:firstLine="708"/>
        <w:jc w:val="both"/>
        <w:rPr>
          <w:sz w:val="24"/>
          <w:szCs w:val="24"/>
        </w:rPr>
      </w:pPr>
      <w:r>
        <w:rPr>
          <w:sz w:val="24"/>
          <w:szCs w:val="24"/>
        </w:rPr>
        <w:t>Yapılandırılan borçlar kredi kartıyla da ödenebilir.</w:t>
      </w:r>
    </w:p>
    <w:p w:rsidR="00E76E5E" w:rsidRDefault="00E76E5E" w:rsidP="00E76E5E">
      <w:pPr>
        <w:jc w:val="both"/>
        <w:rPr>
          <w:b/>
          <w:sz w:val="26"/>
          <w:szCs w:val="26"/>
        </w:rPr>
      </w:pPr>
    </w:p>
    <w:p w:rsidR="00E76E5E" w:rsidRDefault="00C77CC8" w:rsidP="00E76E5E">
      <w:pPr>
        <w:jc w:val="both"/>
        <w:rPr>
          <w:b/>
          <w:sz w:val="26"/>
          <w:szCs w:val="26"/>
        </w:rPr>
      </w:pPr>
      <w:r>
        <w:rPr>
          <w:b/>
          <w:sz w:val="26"/>
          <w:szCs w:val="26"/>
        </w:rPr>
        <w:t>G.</w:t>
      </w:r>
      <w:r w:rsidR="00E76E5E" w:rsidRPr="00393DA9">
        <w:rPr>
          <w:b/>
          <w:sz w:val="26"/>
          <w:szCs w:val="26"/>
        </w:rPr>
        <w:t>ÖDEME</w:t>
      </w:r>
      <w:r w:rsidR="00E76E5E">
        <w:rPr>
          <w:b/>
          <w:sz w:val="26"/>
          <w:szCs w:val="26"/>
        </w:rPr>
        <w:t xml:space="preserve"> YERLERİ:</w:t>
      </w:r>
    </w:p>
    <w:p w:rsidR="00E33C70" w:rsidRDefault="00C77CC8" w:rsidP="00E76E5E">
      <w:pPr>
        <w:contextualSpacing/>
        <w:jc w:val="both"/>
        <w:rPr>
          <w:b/>
          <w:sz w:val="24"/>
          <w:szCs w:val="24"/>
        </w:rPr>
      </w:pPr>
      <w:r>
        <w:rPr>
          <w:b/>
          <w:sz w:val="26"/>
          <w:szCs w:val="26"/>
        </w:rPr>
        <w:tab/>
      </w:r>
      <w:r w:rsidR="00E33C70" w:rsidRPr="00C77CC8">
        <w:rPr>
          <w:b/>
          <w:sz w:val="24"/>
          <w:szCs w:val="24"/>
        </w:rPr>
        <w:t>Ödemelerinizi;</w:t>
      </w:r>
    </w:p>
    <w:p w:rsidR="007769E3" w:rsidRDefault="007769E3" w:rsidP="00E76E5E">
      <w:pPr>
        <w:contextualSpacing/>
        <w:jc w:val="both"/>
        <w:rPr>
          <w:b/>
          <w:sz w:val="24"/>
          <w:szCs w:val="24"/>
        </w:rPr>
      </w:pPr>
    </w:p>
    <w:p w:rsidR="00FE3BF5" w:rsidRDefault="00FE3BF5" w:rsidP="007769E3">
      <w:pPr>
        <w:pStyle w:val="ListeParagraf"/>
        <w:numPr>
          <w:ilvl w:val="0"/>
          <w:numId w:val="5"/>
        </w:numPr>
        <w:ind w:left="567" w:hanging="567"/>
        <w:jc w:val="both"/>
        <w:rPr>
          <w:sz w:val="24"/>
          <w:szCs w:val="24"/>
        </w:rPr>
      </w:pPr>
      <w:r w:rsidRPr="00541C92">
        <w:rPr>
          <w:b/>
          <w:sz w:val="24"/>
          <w:szCs w:val="24"/>
        </w:rPr>
        <w:t>E-Devlet üzerinden</w:t>
      </w:r>
      <w:r>
        <w:rPr>
          <w:sz w:val="24"/>
          <w:szCs w:val="24"/>
        </w:rPr>
        <w:t>,</w:t>
      </w:r>
    </w:p>
    <w:p w:rsidR="007769E3" w:rsidRPr="007769E3" w:rsidRDefault="007769E3" w:rsidP="007769E3">
      <w:pPr>
        <w:pStyle w:val="ListeParagraf"/>
        <w:numPr>
          <w:ilvl w:val="0"/>
          <w:numId w:val="5"/>
        </w:numPr>
        <w:ind w:left="567" w:hanging="567"/>
        <w:jc w:val="both"/>
        <w:rPr>
          <w:sz w:val="24"/>
          <w:szCs w:val="24"/>
        </w:rPr>
      </w:pPr>
      <w:r w:rsidRPr="00541C92">
        <w:rPr>
          <w:b/>
          <w:sz w:val="24"/>
          <w:szCs w:val="24"/>
        </w:rPr>
        <w:t>Belediye</w:t>
      </w:r>
      <w:r w:rsidRPr="007769E3">
        <w:rPr>
          <w:sz w:val="24"/>
          <w:szCs w:val="24"/>
        </w:rPr>
        <w:t xml:space="preserve"> binasındaki Mali Hizmetler Müdürlüğü </w:t>
      </w:r>
      <w:r w:rsidRPr="00541C92">
        <w:rPr>
          <w:b/>
          <w:sz w:val="24"/>
          <w:szCs w:val="24"/>
        </w:rPr>
        <w:t>Veznelerine</w:t>
      </w:r>
      <w:r w:rsidRPr="007769E3">
        <w:rPr>
          <w:sz w:val="24"/>
          <w:szCs w:val="24"/>
        </w:rPr>
        <w:t>,</w:t>
      </w:r>
    </w:p>
    <w:p w:rsidR="007769E3" w:rsidRPr="007769E3" w:rsidRDefault="007769E3" w:rsidP="007769E3">
      <w:pPr>
        <w:pStyle w:val="ListeParagraf"/>
        <w:numPr>
          <w:ilvl w:val="0"/>
          <w:numId w:val="5"/>
        </w:numPr>
        <w:ind w:left="567" w:hanging="567"/>
        <w:jc w:val="both"/>
        <w:rPr>
          <w:sz w:val="24"/>
          <w:szCs w:val="24"/>
        </w:rPr>
      </w:pPr>
      <w:r w:rsidRPr="00541C92">
        <w:rPr>
          <w:b/>
          <w:sz w:val="24"/>
          <w:szCs w:val="24"/>
        </w:rPr>
        <w:t>Karataş Veznesine</w:t>
      </w:r>
      <w:r w:rsidRPr="007769E3">
        <w:rPr>
          <w:sz w:val="24"/>
          <w:szCs w:val="24"/>
        </w:rPr>
        <w:t xml:space="preserve"> (uzay çatılı pazar yeri bitişiği),</w:t>
      </w:r>
    </w:p>
    <w:p w:rsidR="007769E3" w:rsidRPr="007769E3" w:rsidRDefault="007769E3" w:rsidP="007769E3">
      <w:pPr>
        <w:pStyle w:val="ListeParagraf"/>
        <w:numPr>
          <w:ilvl w:val="0"/>
          <w:numId w:val="5"/>
        </w:numPr>
        <w:ind w:left="567" w:hanging="567"/>
        <w:jc w:val="both"/>
        <w:rPr>
          <w:sz w:val="24"/>
          <w:szCs w:val="24"/>
        </w:rPr>
      </w:pPr>
      <w:r w:rsidRPr="00541C92">
        <w:rPr>
          <w:b/>
          <w:sz w:val="24"/>
          <w:szCs w:val="24"/>
        </w:rPr>
        <w:t>Balıklı Veznesine</w:t>
      </w:r>
      <w:r w:rsidRPr="007769E3">
        <w:rPr>
          <w:sz w:val="24"/>
          <w:szCs w:val="24"/>
        </w:rPr>
        <w:t xml:space="preserve"> (balıklı parkı içi)</w:t>
      </w:r>
    </w:p>
    <w:p w:rsidR="007769E3" w:rsidRPr="007769E3" w:rsidRDefault="007769E3" w:rsidP="007769E3">
      <w:pPr>
        <w:pStyle w:val="ListeParagraf"/>
        <w:numPr>
          <w:ilvl w:val="0"/>
          <w:numId w:val="5"/>
        </w:numPr>
        <w:ind w:left="567" w:hanging="567"/>
        <w:jc w:val="both"/>
        <w:rPr>
          <w:sz w:val="24"/>
          <w:szCs w:val="24"/>
        </w:rPr>
      </w:pPr>
      <w:r w:rsidRPr="007769E3">
        <w:rPr>
          <w:sz w:val="24"/>
          <w:szCs w:val="24"/>
        </w:rPr>
        <w:t xml:space="preserve">Türkiye’deki tüm </w:t>
      </w:r>
      <w:r w:rsidRPr="00541C92">
        <w:rPr>
          <w:b/>
          <w:sz w:val="24"/>
          <w:szCs w:val="24"/>
        </w:rPr>
        <w:t>PTT Şubelerine</w:t>
      </w:r>
      <w:r w:rsidRPr="007769E3">
        <w:rPr>
          <w:sz w:val="24"/>
          <w:szCs w:val="24"/>
        </w:rPr>
        <w:t>,</w:t>
      </w:r>
    </w:p>
    <w:p w:rsidR="007769E3" w:rsidRPr="007769E3" w:rsidRDefault="007769E3" w:rsidP="007769E3">
      <w:pPr>
        <w:pStyle w:val="ListeParagraf"/>
        <w:numPr>
          <w:ilvl w:val="0"/>
          <w:numId w:val="5"/>
        </w:numPr>
        <w:ind w:left="567" w:hanging="567"/>
        <w:jc w:val="both"/>
        <w:rPr>
          <w:sz w:val="24"/>
          <w:szCs w:val="24"/>
        </w:rPr>
      </w:pPr>
      <w:r w:rsidRPr="00541C92">
        <w:rPr>
          <w:b/>
          <w:sz w:val="24"/>
          <w:szCs w:val="24"/>
        </w:rPr>
        <w:t>Vakıflar Bankasının tüm şubelerine</w:t>
      </w:r>
      <w:r w:rsidRPr="007769E3">
        <w:rPr>
          <w:sz w:val="24"/>
          <w:szCs w:val="24"/>
        </w:rPr>
        <w:t xml:space="preserve"> ve bankamatik/ATM aracılığıyla,</w:t>
      </w:r>
    </w:p>
    <w:p w:rsidR="007769E3" w:rsidRPr="007769E3" w:rsidRDefault="007769E3" w:rsidP="007769E3">
      <w:pPr>
        <w:pStyle w:val="ListeParagraf"/>
        <w:numPr>
          <w:ilvl w:val="0"/>
          <w:numId w:val="5"/>
        </w:numPr>
        <w:ind w:left="567" w:hanging="567"/>
        <w:jc w:val="both"/>
        <w:rPr>
          <w:sz w:val="24"/>
          <w:szCs w:val="24"/>
        </w:rPr>
      </w:pPr>
      <w:r w:rsidRPr="007769E3">
        <w:rPr>
          <w:sz w:val="24"/>
          <w:szCs w:val="24"/>
        </w:rPr>
        <w:t xml:space="preserve">Vakıflar Bankası bireysel </w:t>
      </w:r>
      <w:r w:rsidRPr="00541C92">
        <w:rPr>
          <w:b/>
          <w:sz w:val="24"/>
          <w:szCs w:val="24"/>
        </w:rPr>
        <w:t>internet şubesinden/bankacılığından</w:t>
      </w:r>
      <w:r w:rsidRPr="007769E3">
        <w:rPr>
          <w:sz w:val="24"/>
          <w:szCs w:val="24"/>
        </w:rPr>
        <w:t xml:space="preserve"> ve</w:t>
      </w:r>
    </w:p>
    <w:p w:rsidR="007769E3" w:rsidRPr="007769E3" w:rsidRDefault="00DF42BB" w:rsidP="007769E3">
      <w:pPr>
        <w:pStyle w:val="ListeParagraf"/>
        <w:numPr>
          <w:ilvl w:val="0"/>
          <w:numId w:val="5"/>
        </w:numPr>
        <w:ind w:left="567" w:hanging="567"/>
        <w:jc w:val="both"/>
        <w:rPr>
          <w:sz w:val="24"/>
          <w:szCs w:val="24"/>
        </w:rPr>
      </w:pPr>
      <w:hyperlink r:id="rId8" w:history="1">
        <w:r w:rsidR="007769E3" w:rsidRPr="007769E3">
          <w:rPr>
            <w:sz w:val="24"/>
            <w:szCs w:val="24"/>
          </w:rPr>
          <w:t>www.sahinbey.bel.tr</w:t>
        </w:r>
      </w:hyperlink>
      <w:r w:rsidR="007769E3" w:rsidRPr="007769E3">
        <w:rPr>
          <w:sz w:val="24"/>
          <w:szCs w:val="24"/>
        </w:rPr>
        <w:t xml:space="preserve"> adresinden </w:t>
      </w:r>
      <w:r w:rsidR="007769E3" w:rsidRPr="00541C92">
        <w:rPr>
          <w:b/>
          <w:sz w:val="24"/>
          <w:szCs w:val="24"/>
        </w:rPr>
        <w:t>Online</w:t>
      </w:r>
      <w:r w:rsidR="007769E3" w:rsidRPr="007769E3">
        <w:rPr>
          <w:sz w:val="24"/>
          <w:szCs w:val="24"/>
        </w:rPr>
        <w:t xml:space="preserve"> </w:t>
      </w:r>
      <w:r w:rsidR="00541C92" w:rsidRPr="007769E3">
        <w:rPr>
          <w:sz w:val="24"/>
          <w:szCs w:val="24"/>
        </w:rPr>
        <w:t>olarak</w:t>
      </w:r>
      <w:r w:rsidR="007769E3" w:rsidRPr="007769E3">
        <w:rPr>
          <w:sz w:val="24"/>
          <w:szCs w:val="24"/>
        </w:rPr>
        <w:t xml:space="preserve"> veya</w:t>
      </w:r>
    </w:p>
    <w:p w:rsidR="007769E3" w:rsidRPr="007769E3" w:rsidRDefault="007769E3" w:rsidP="007769E3">
      <w:pPr>
        <w:pStyle w:val="ListeParagraf"/>
        <w:numPr>
          <w:ilvl w:val="0"/>
          <w:numId w:val="5"/>
        </w:numPr>
        <w:ind w:left="567" w:hanging="567"/>
        <w:jc w:val="both"/>
        <w:rPr>
          <w:sz w:val="24"/>
          <w:szCs w:val="24"/>
        </w:rPr>
      </w:pPr>
      <w:r w:rsidRPr="007769E3">
        <w:rPr>
          <w:sz w:val="24"/>
          <w:szCs w:val="24"/>
        </w:rPr>
        <w:t>Belediyemizin Vakıfbank Gaziantep Merkez Şubesindeki TR97 0001 5001 5800 7266 6189 48 IBAN numaralı hesabına,</w:t>
      </w:r>
    </w:p>
    <w:p w:rsidR="00C66F5D" w:rsidRDefault="007769E3" w:rsidP="00D60C95">
      <w:pPr>
        <w:ind w:firstLine="708"/>
        <w:jc w:val="both"/>
        <w:rPr>
          <w:b/>
          <w:sz w:val="24"/>
          <w:szCs w:val="24"/>
        </w:rPr>
      </w:pPr>
      <w:r>
        <w:rPr>
          <w:sz w:val="24"/>
          <w:szCs w:val="24"/>
        </w:rPr>
        <w:t xml:space="preserve"> </w:t>
      </w:r>
      <w:r w:rsidRPr="007769E3">
        <w:rPr>
          <w:b/>
          <w:sz w:val="24"/>
          <w:szCs w:val="24"/>
        </w:rPr>
        <w:t>Yatırabilirsiniz.</w:t>
      </w:r>
    </w:p>
    <w:p w:rsidR="00D60C95" w:rsidRPr="00D60C95" w:rsidRDefault="00D60C95" w:rsidP="00D60C95">
      <w:pPr>
        <w:ind w:firstLine="708"/>
        <w:jc w:val="both"/>
        <w:rPr>
          <w:b/>
          <w:sz w:val="24"/>
          <w:szCs w:val="24"/>
        </w:rPr>
      </w:pPr>
    </w:p>
    <w:p w:rsidR="00C25B49" w:rsidRPr="00393DA9" w:rsidRDefault="00E33C70" w:rsidP="009621B7">
      <w:pPr>
        <w:jc w:val="both"/>
        <w:rPr>
          <w:b/>
          <w:sz w:val="26"/>
          <w:szCs w:val="26"/>
        </w:rPr>
      </w:pPr>
      <w:r>
        <w:rPr>
          <w:b/>
          <w:sz w:val="26"/>
          <w:szCs w:val="26"/>
        </w:rPr>
        <w:t>H</w:t>
      </w:r>
      <w:r w:rsidR="009621B7" w:rsidRPr="00393DA9">
        <w:rPr>
          <w:b/>
          <w:sz w:val="26"/>
          <w:szCs w:val="26"/>
        </w:rPr>
        <w:t xml:space="preserve">. YAPILANDIRMANIN BOZULMASI </w:t>
      </w:r>
    </w:p>
    <w:p w:rsidR="00B8073E" w:rsidRPr="00C77CC8" w:rsidRDefault="00B8073E" w:rsidP="00393DA9">
      <w:pPr>
        <w:ind w:firstLine="708"/>
        <w:jc w:val="both"/>
        <w:rPr>
          <w:sz w:val="24"/>
          <w:szCs w:val="24"/>
        </w:rPr>
      </w:pPr>
      <w:r w:rsidRPr="00C77CC8">
        <w:rPr>
          <w:sz w:val="24"/>
          <w:szCs w:val="24"/>
        </w:rPr>
        <w:t xml:space="preserve">Yapılandırmanın devam edebilmesi için, </w:t>
      </w:r>
      <w:r w:rsidRPr="00C77CC8">
        <w:rPr>
          <w:b/>
          <w:sz w:val="24"/>
          <w:szCs w:val="24"/>
        </w:rPr>
        <w:t>ilk iki taksitinin tam ve süresinde</w:t>
      </w:r>
      <w:r w:rsidRPr="00C77CC8">
        <w:rPr>
          <w:sz w:val="24"/>
          <w:szCs w:val="24"/>
        </w:rPr>
        <w:t xml:space="preserve"> ödenmesi şarttır. Ayrıca, taksitlerden bir takvim yılında en fazla </w:t>
      </w:r>
      <w:r w:rsidR="00541C92">
        <w:rPr>
          <w:sz w:val="24"/>
          <w:szCs w:val="24"/>
        </w:rPr>
        <w:t>üç</w:t>
      </w:r>
      <w:r w:rsidRPr="00C77CC8">
        <w:rPr>
          <w:sz w:val="24"/>
          <w:szCs w:val="24"/>
        </w:rPr>
        <w:t xml:space="preserve"> tanesinin süresinde ödenmemesi veya eksik ödenmesi hali Kanunun ihlal nedeni sayılmayacaktır. Bu durumda, diğer taksitler ilgili dönemlerinde ödenebilecektir. Süresinde ödenmeyen veya eksik ödenen taksit tutarları ise en geç son taksiti (peşin ödeme seçeneğinin tercih edilmesi halinde ilk taksiti) izleyen ay sonuna kadar ödenecek ve ödemede gecikilen süre için gecikme zammı oranında hesaplanacak geç ödeme zammı ile birlikte tahsil edilecektir.</w:t>
      </w:r>
    </w:p>
    <w:p w:rsidR="002C2218" w:rsidRPr="00C77CC8" w:rsidRDefault="009621B7" w:rsidP="00393DA9">
      <w:pPr>
        <w:ind w:firstLine="708"/>
        <w:jc w:val="both"/>
        <w:rPr>
          <w:sz w:val="24"/>
          <w:szCs w:val="24"/>
        </w:rPr>
      </w:pPr>
      <w:r w:rsidRPr="00C77CC8">
        <w:rPr>
          <w:b/>
          <w:sz w:val="24"/>
          <w:szCs w:val="24"/>
        </w:rPr>
        <w:lastRenderedPageBreak/>
        <w:t>İlk iki taksitin süresinde tam ödenmemesi</w:t>
      </w:r>
      <w:r w:rsidRPr="00C77CC8">
        <w:rPr>
          <w:sz w:val="24"/>
          <w:szCs w:val="24"/>
        </w:rPr>
        <w:t xml:space="preserve"> ya da </w:t>
      </w:r>
      <w:r w:rsidRPr="00C77CC8">
        <w:rPr>
          <w:b/>
          <w:sz w:val="24"/>
          <w:szCs w:val="24"/>
        </w:rPr>
        <w:t>süresinde ödenmeyen veya eksik ödenen diğer taksitlerin belirtilen şekilde de ödenmemesi</w:t>
      </w:r>
      <w:r w:rsidRPr="00C77CC8">
        <w:rPr>
          <w:sz w:val="24"/>
          <w:szCs w:val="24"/>
        </w:rPr>
        <w:t xml:space="preserve"> veya </w:t>
      </w:r>
      <w:r w:rsidRPr="00C77CC8">
        <w:rPr>
          <w:b/>
          <w:sz w:val="24"/>
          <w:szCs w:val="24"/>
        </w:rPr>
        <w:t xml:space="preserve">bir takvim yılında </w:t>
      </w:r>
      <w:r w:rsidR="00541C92">
        <w:rPr>
          <w:b/>
          <w:sz w:val="24"/>
          <w:szCs w:val="24"/>
        </w:rPr>
        <w:t>üçten</w:t>
      </w:r>
      <w:r w:rsidRPr="00C77CC8">
        <w:rPr>
          <w:b/>
          <w:sz w:val="24"/>
          <w:szCs w:val="24"/>
        </w:rPr>
        <w:t xml:space="preserve"> fazla taksitin süresinde ödenmemesi veya eksik ödenmesi</w:t>
      </w:r>
      <w:r w:rsidRPr="00C77CC8">
        <w:rPr>
          <w:sz w:val="24"/>
          <w:szCs w:val="24"/>
        </w:rPr>
        <w:t xml:space="preserve"> hâlinde bu Kanun hükümlerinden yararlanma hakkı kaybedilir.</w:t>
      </w:r>
    </w:p>
    <w:sectPr w:rsidR="002C2218" w:rsidRPr="00C77CC8" w:rsidSect="002C0FF2">
      <w:pgSz w:w="11906" w:h="16838"/>
      <w:pgMar w:top="709" w:right="849"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2BB" w:rsidRDefault="00DF42BB" w:rsidP="00B8073E">
      <w:pPr>
        <w:spacing w:after="0" w:line="240" w:lineRule="auto"/>
      </w:pPr>
      <w:r>
        <w:separator/>
      </w:r>
    </w:p>
  </w:endnote>
  <w:endnote w:type="continuationSeparator" w:id="0">
    <w:p w:rsidR="00DF42BB" w:rsidRDefault="00DF42BB" w:rsidP="00B8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2BB" w:rsidRDefault="00DF42BB" w:rsidP="00B8073E">
      <w:pPr>
        <w:spacing w:after="0" w:line="240" w:lineRule="auto"/>
      </w:pPr>
      <w:r>
        <w:separator/>
      </w:r>
    </w:p>
  </w:footnote>
  <w:footnote w:type="continuationSeparator" w:id="0">
    <w:p w:rsidR="00DF42BB" w:rsidRDefault="00DF42BB" w:rsidP="00B80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E13"/>
    <w:multiLevelType w:val="hybridMultilevel"/>
    <w:tmpl w:val="1924D80A"/>
    <w:lvl w:ilvl="0" w:tplc="F228703C">
      <w:start w:val="30"/>
      <w:numFmt w:val="bullet"/>
      <w:lvlText w:val=""/>
      <w:lvlJc w:val="left"/>
      <w:pPr>
        <w:ind w:left="1080" w:hanging="72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83648B"/>
    <w:multiLevelType w:val="multilevel"/>
    <w:tmpl w:val="E36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77E67"/>
    <w:multiLevelType w:val="hybridMultilevel"/>
    <w:tmpl w:val="2D90536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3A272338"/>
    <w:multiLevelType w:val="hybridMultilevel"/>
    <w:tmpl w:val="09148E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4D55C2"/>
    <w:multiLevelType w:val="multilevel"/>
    <w:tmpl w:val="838C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122DD"/>
    <w:multiLevelType w:val="hybridMultilevel"/>
    <w:tmpl w:val="765AF6BC"/>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7AEA2ECB"/>
    <w:multiLevelType w:val="hybridMultilevel"/>
    <w:tmpl w:val="C02A7B8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99"/>
    <w:rsid w:val="00006CD6"/>
    <w:rsid w:val="0003191D"/>
    <w:rsid w:val="00042DD4"/>
    <w:rsid w:val="00052E67"/>
    <w:rsid w:val="00085821"/>
    <w:rsid w:val="000D00AE"/>
    <w:rsid w:val="00102102"/>
    <w:rsid w:val="0015490D"/>
    <w:rsid w:val="001A3968"/>
    <w:rsid w:val="001D7ED7"/>
    <w:rsid w:val="001E6AF7"/>
    <w:rsid w:val="00243448"/>
    <w:rsid w:val="00261900"/>
    <w:rsid w:val="00293460"/>
    <w:rsid w:val="002C0FF2"/>
    <w:rsid w:val="002E6681"/>
    <w:rsid w:val="00300730"/>
    <w:rsid w:val="00324658"/>
    <w:rsid w:val="003508FB"/>
    <w:rsid w:val="003525BB"/>
    <w:rsid w:val="00391D63"/>
    <w:rsid w:val="00393DA9"/>
    <w:rsid w:val="00421996"/>
    <w:rsid w:val="00424C7A"/>
    <w:rsid w:val="0051704E"/>
    <w:rsid w:val="00541C92"/>
    <w:rsid w:val="00547266"/>
    <w:rsid w:val="00577891"/>
    <w:rsid w:val="005B4A1C"/>
    <w:rsid w:val="005D6C62"/>
    <w:rsid w:val="00600512"/>
    <w:rsid w:val="00632C3C"/>
    <w:rsid w:val="00636624"/>
    <w:rsid w:val="00652AF3"/>
    <w:rsid w:val="00677B37"/>
    <w:rsid w:val="006C663D"/>
    <w:rsid w:val="00703562"/>
    <w:rsid w:val="007068D1"/>
    <w:rsid w:val="00731E24"/>
    <w:rsid w:val="00735690"/>
    <w:rsid w:val="00742E92"/>
    <w:rsid w:val="007769E3"/>
    <w:rsid w:val="00796CD7"/>
    <w:rsid w:val="00804906"/>
    <w:rsid w:val="00807DC7"/>
    <w:rsid w:val="00855022"/>
    <w:rsid w:val="008B589E"/>
    <w:rsid w:val="00906A47"/>
    <w:rsid w:val="00925031"/>
    <w:rsid w:val="00944EDC"/>
    <w:rsid w:val="009621B7"/>
    <w:rsid w:val="00990944"/>
    <w:rsid w:val="009A0CC5"/>
    <w:rsid w:val="00A000B9"/>
    <w:rsid w:val="00A0513D"/>
    <w:rsid w:val="00A31298"/>
    <w:rsid w:val="00A40B68"/>
    <w:rsid w:val="00A74319"/>
    <w:rsid w:val="00A77D26"/>
    <w:rsid w:val="00B763EC"/>
    <w:rsid w:val="00B7675C"/>
    <w:rsid w:val="00B8073E"/>
    <w:rsid w:val="00BF0371"/>
    <w:rsid w:val="00C25B49"/>
    <w:rsid w:val="00C466A2"/>
    <w:rsid w:val="00C4724D"/>
    <w:rsid w:val="00C66F5D"/>
    <w:rsid w:val="00C71EBE"/>
    <w:rsid w:val="00C77CC8"/>
    <w:rsid w:val="00CF4453"/>
    <w:rsid w:val="00D06E3F"/>
    <w:rsid w:val="00D2143F"/>
    <w:rsid w:val="00D60C95"/>
    <w:rsid w:val="00D67A7D"/>
    <w:rsid w:val="00DA4DE2"/>
    <w:rsid w:val="00DF42BB"/>
    <w:rsid w:val="00E13389"/>
    <w:rsid w:val="00E33C70"/>
    <w:rsid w:val="00E4746E"/>
    <w:rsid w:val="00E52014"/>
    <w:rsid w:val="00E76E5E"/>
    <w:rsid w:val="00EA1672"/>
    <w:rsid w:val="00EC2B56"/>
    <w:rsid w:val="00FB60C3"/>
    <w:rsid w:val="00FD0199"/>
    <w:rsid w:val="00FE3B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122C"/>
  <w15:docId w15:val="{B975ACD1-5590-47A2-B757-A5B0873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E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21B7"/>
    <w:pPr>
      <w:ind w:left="720"/>
      <w:contextualSpacing/>
    </w:pPr>
  </w:style>
  <w:style w:type="paragraph" w:styleId="BalonMetni">
    <w:name w:val="Balloon Text"/>
    <w:basedOn w:val="Normal"/>
    <w:link w:val="BalonMetniChar"/>
    <w:uiPriority w:val="99"/>
    <w:semiHidden/>
    <w:unhideWhenUsed/>
    <w:rsid w:val="009A0C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0CC5"/>
    <w:rPr>
      <w:rFonts w:ascii="Segoe UI" w:hAnsi="Segoe UI" w:cs="Segoe UI"/>
      <w:sz w:val="18"/>
      <w:szCs w:val="18"/>
    </w:rPr>
  </w:style>
  <w:style w:type="paragraph" w:styleId="NormalWeb">
    <w:name w:val="Normal (Web)"/>
    <w:basedOn w:val="Normal"/>
    <w:uiPriority w:val="99"/>
    <w:semiHidden/>
    <w:unhideWhenUsed/>
    <w:rsid w:val="003246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24658"/>
    <w:rPr>
      <w:b/>
      <w:bCs/>
    </w:rPr>
  </w:style>
  <w:style w:type="paragraph" w:styleId="stBilgi">
    <w:name w:val="header"/>
    <w:basedOn w:val="Normal"/>
    <w:link w:val="stBilgiChar"/>
    <w:uiPriority w:val="99"/>
    <w:unhideWhenUsed/>
    <w:rsid w:val="00B807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73E"/>
  </w:style>
  <w:style w:type="paragraph" w:styleId="AltBilgi">
    <w:name w:val="footer"/>
    <w:basedOn w:val="Normal"/>
    <w:link w:val="AltBilgiChar"/>
    <w:uiPriority w:val="99"/>
    <w:unhideWhenUsed/>
    <w:rsid w:val="00B807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73E"/>
  </w:style>
  <w:style w:type="character" w:styleId="Kpr">
    <w:name w:val="Hyperlink"/>
    <w:basedOn w:val="VarsaylanParagrafYazTipi"/>
    <w:uiPriority w:val="99"/>
    <w:unhideWhenUsed/>
    <w:rsid w:val="007769E3"/>
    <w:rPr>
      <w:color w:val="0563C1" w:themeColor="hyperlink"/>
      <w:u w:val="single"/>
    </w:rPr>
  </w:style>
  <w:style w:type="paragraph" w:customStyle="1" w:styleId="ortabalkbold">
    <w:name w:val="ortabalkbold"/>
    <w:basedOn w:val="Normal"/>
    <w:rsid w:val="002434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2607">
      <w:bodyDiv w:val="1"/>
      <w:marLeft w:val="0"/>
      <w:marRight w:val="0"/>
      <w:marTop w:val="0"/>
      <w:marBottom w:val="0"/>
      <w:divBdr>
        <w:top w:val="none" w:sz="0" w:space="0" w:color="auto"/>
        <w:left w:val="none" w:sz="0" w:space="0" w:color="auto"/>
        <w:bottom w:val="none" w:sz="0" w:space="0" w:color="auto"/>
        <w:right w:val="none" w:sz="0" w:space="0" w:color="auto"/>
      </w:divBdr>
    </w:div>
    <w:div w:id="1072240521">
      <w:bodyDiv w:val="1"/>
      <w:marLeft w:val="0"/>
      <w:marRight w:val="0"/>
      <w:marTop w:val="0"/>
      <w:marBottom w:val="0"/>
      <w:divBdr>
        <w:top w:val="none" w:sz="0" w:space="0" w:color="auto"/>
        <w:left w:val="none" w:sz="0" w:space="0" w:color="auto"/>
        <w:bottom w:val="none" w:sz="0" w:space="0" w:color="auto"/>
        <w:right w:val="none" w:sz="0" w:space="0" w:color="auto"/>
      </w:divBdr>
    </w:div>
    <w:div w:id="11464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inbey.bel.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0794-A0E3-4A21-8A76-13FD3465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866</Words>
  <Characters>4942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ssssssssssss</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ERKOL</dc:creator>
  <cp:lastModifiedBy>Dell</cp:lastModifiedBy>
  <cp:revision>8</cp:revision>
  <cp:lastPrinted>2017-06-05T13:36:00Z</cp:lastPrinted>
  <dcterms:created xsi:type="dcterms:W3CDTF">2023-05-05T18:46:00Z</dcterms:created>
  <dcterms:modified xsi:type="dcterms:W3CDTF">2023-05-05T19:11:00Z</dcterms:modified>
</cp:coreProperties>
</file>